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9F" w:rsidRDefault="003B528A" w:rsidP="00D0139A">
      <w:pPr>
        <w:jc w:val="center"/>
      </w:pPr>
      <w:r w:rsidRPr="003B528A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511175</wp:posOffset>
            </wp:positionH>
            <wp:positionV relativeFrom="paragraph">
              <wp:posOffset>-125730</wp:posOffset>
            </wp:positionV>
            <wp:extent cx="1621790" cy="9017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B528A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4300276</wp:posOffset>
            </wp:positionH>
            <wp:positionV relativeFrom="paragraph">
              <wp:posOffset>-126365</wp:posOffset>
            </wp:positionV>
            <wp:extent cx="1873250" cy="818515"/>
            <wp:effectExtent l="0" t="0" r="0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2394" w:rsidRDefault="00C52394" w:rsidP="00CE299F"/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3B528A" w:rsidRDefault="003B528A" w:rsidP="00D0139A">
      <w:pPr>
        <w:jc w:val="center"/>
      </w:pPr>
    </w:p>
    <w:p w:rsidR="003B528A" w:rsidRDefault="003B528A" w:rsidP="00D0139A">
      <w:pPr>
        <w:jc w:val="center"/>
      </w:pPr>
    </w:p>
    <w:p w:rsidR="00D0139A" w:rsidRPr="00D0139A" w:rsidRDefault="0072517D" w:rsidP="00D0139A">
      <w:pPr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>
        <w:rPr>
          <w:rFonts w:ascii="Times New Roman" w:hAnsi="Times New Roman" w:cs="Times New Roman"/>
          <w:b/>
          <w:color w:val="00CC99"/>
          <w:sz w:val="40"/>
          <w:szCs w:val="40"/>
        </w:rPr>
        <w:t>Техническое описание компетенции</w:t>
      </w:r>
    </w:p>
    <w:p w:rsid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5B15DD" w:rsidRPr="00D0139A" w:rsidRDefault="005B15DD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Ленинградская область</w:t>
      </w:r>
    </w:p>
    <w:p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ЮниорПрофи 202</w:t>
      </w:r>
      <w:r w:rsidR="005E2AB9">
        <w:rPr>
          <w:rFonts w:ascii="Times New Roman" w:hAnsi="Times New Roman" w:cs="Times New Roman"/>
          <w:sz w:val="40"/>
          <w:szCs w:val="40"/>
        </w:rPr>
        <w:t>1</w:t>
      </w:r>
    </w:p>
    <w:p w:rsidR="00D0139A" w:rsidRDefault="00D0139A" w:rsidP="00D0139A">
      <w:pPr>
        <w:jc w:val="center"/>
        <w:rPr>
          <w:rFonts w:ascii="Times New Roman" w:hAnsi="Times New Roman" w:cs="Times New Roman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</w:rPr>
      </w:pPr>
    </w:p>
    <w:p w:rsidR="00D0139A" w:rsidRPr="00D7406B" w:rsidRDefault="0072517D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D7406B">
        <w:rPr>
          <w:rFonts w:ascii="Times New Roman" w:hAnsi="Times New Roman" w:cs="Times New Roman"/>
          <w:sz w:val="40"/>
          <w:szCs w:val="40"/>
        </w:rPr>
        <w:t>Компетенци</w:t>
      </w:r>
      <w:r w:rsidR="00D7406B">
        <w:rPr>
          <w:rFonts w:ascii="Times New Roman" w:hAnsi="Times New Roman" w:cs="Times New Roman"/>
          <w:sz w:val="40"/>
          <w:szCs w:val="40"/>
        </w:rPr>
        <w:t>я</w:t>
      </w:r>
      <w:r w:rsidRPr="00D7406B">
        <w:rPr>
          <w:rFonts w:ascii="Times New Roman" w:hAnsi="Times New Roman" w:cs="Times New Roman"/>
          <w:sz w:val="40"/>
          <w:szCs w:val="40"/>
        </w:rPr>
        <w:t>:_</w:t>
      </w:r>
      <w:r w:rsidR="00D7406B" w:rsidRPr="00D7406B">
        <w:rPr>
          <w:rFonts w:ascii="Times New Roman" w:hAnsi="Times New Roman" w:cs="Times New Roman"/>
          <w:sz w:val="40"/>
          <w:szCs w:val="40"/>
        </w:rPr>
        <w:t>Мехатроника</w:t>
      </w:r>
      <w:proofErr w:type="spellEnd"/>
      <w:r w:rsidRPr="00D7406B">
        <w:rPr>
          <w:rFonts w:ascii="Times New Roman" w:hAnsi="Times New Roman" w:cs="Times New Roman"/>
          <w:sz w:val="40"/>
          <w:szCs w:val="40"/>
        </w:rPr>
        <w:t>_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D0139A">
        <w:rPr>
          <w:rFonts w:ascii="Times New Roman" w:hAnsi="Times New Roman" w:cs="Times New Roman"/>
          <w:sz w:val="28"/>
          <w:szCs w:val="28"/>
        </w:rPr>
        <w:t xml:space="preserve">Возрастная группа </w:t>
      </w:r>
      <w:r w:rsidR="0072517D" w:rsidRPr="00D7406B">
        <w:rPr>
          <w:rFonts w:ascii="Times New Roman" w:hAnsi="Times New Roman" w:cs="Times New Roman"/>
          <w:sz w:val="28"/>
          <w:szCs w:val="28"/>
        </w:rPr>
        <w:t>__</w:t>
      </w:r>
      <w:r w:rsidR="00D7406B" w:rsidRPr="00D7406B">
        <w:rPr>
          <w:rFonts w:ascii="Times New Roman" w:hAnsi="Times New Roman" w:cs="Times New Roman"/>
          <w:sz w:val="28"/>
          <w:szCs w:val="28"/>
        </w:rPr>
        <w:t>14+</w:t>
      </w:r>
      <w:r w:rsidR="0072517D" w:rsidRPr="00D7406B">
        <w:rPr>
          <w:rFonts w:ascii="Times New Roman" w:hAnsi="Times New Roman" w:cs="Times New Roman"/>
          <w:sz w:val="28"/>
          <w:szCs w:val="28"/>
        </w:rPr>
        <w:t>__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3B528A" w:rsidRDefault="003B528A">
      <w:pPr>
        <w:rPr>
          <w:rFonts w:ascii="Times New Roman" w:hAnsi="Times New Roman" w:cs="Times New Roman"/>
          <w:sz w:val="28"/>
          <w:szCs w:val="28"/>
        </w:rPr>
      </w:pPr>
    </w:p>
    <w:p w:rsidR="00B93E7B" w:rsidRPr="005B15DD" w:rsidRDefault="00B93E7B" w:rsidP="008E7DD1">
      <w:pPr>
        <w:jc w:val="center"/>
        <w:rPr>
          <w:rFonts w:cs="Times New Roman"/>
          <w:sz w:val="44"/>
          <w:szCs w:val="44"/>
        </w:rPr>
      </w:pPr>
      <w:r w:rsidRPr="005B15DD">
        <w:rPr>
          <w:rFonts w:cs="Times New Roman"/>
          <w:sz w:val="36"/>
          <w:szCs w:val="36"/>
        </w:rPr>
        <w:lastRenderedPageBreak/>
        <w:t xml:space="preserve">ТЕХНИЧЕСКОЕ ОПИСАНИЕ  </w:t>
      </w:r>
      <w:r w:rsidR="008E7DD1">
        <w:rPr>
          <w:rFonts w:cs="Times New Roman"/>
          <w:sz w:val="36"/>
          <w:szCs w:val="36"/>
        </w:rPr>
        <w:br/>
      </w:r>
      <w:r w:rsidRPr="005B15DD">
        <w:rPr>
          <w:rFonts w:cs="Times New Roman"/>
          <w:sz w:val="36"/>
          <w:szCs w:val="36"/>
        </w:rPr>
        <w:t>КОМПЕТЕНЦИИ  «</w:t>
      </w:r>
      <w:r w:rsidRPr="005B15DD">
        <w:rPr>
          <w:rFonts w:cs="Times New Roman"/>
          <w:sz w:val="44"/>
          <w:szCs w:val="44"/>
        </w:rPr>
        <w:t>Мехатроника»</w:t>
      </w:r>
    </w:p>
    <w:p w:rsidR="00B93E7B" w:rsidRPr="007E55E5" w:rsidRDefault="00B93E7B" w:rsidP="00B93E7B">
      <w:pPr>
        <w:pStyle w:val="a9"/>
        <w:spacing w:before="74"/>
        <w:ind w:left="721" w:right="138"/>
        <w:jc w:val="both"/>
      </w:pPr>
      <w:r>
        <w:t xml:space="preserve">Организация  «Профессионалы  будущего (ЮниорПрофи)» (далее </w:t>
      </w:r>
      <w:r>
        <w:rPr>
          <w:lang w:val="en-US"/>
        </w:rPr>
        <w:t>JS</w:t>
      </w:r>
      <w:r>
        <w:t xml:space="preserve">) в соответствии с уставом организации и правилами проведенияконкурсов установила нижеизложенные необходимые требования владения этим профессиональным навыком для участия в соревнованиях по компетенции </w:t>
      </w:r>
      <w:r w:rsidRPr="0023469D">
        <w:rPr>
          <w:b/>
        </w:rPr>
        <w:t>Мехатроника</w:t>
      </w:r>
      <w:r w:rsidR="005E2AB9">
        <w:rPr>
          <w:b/>
        </w:rPr>
        <w:t xml:space="preserve">  </w:t>
      </w:r>
      <w:r w:rsidRPr="007E55E5">
        <w:t xml:space="preserve">по стандартам </w:t>
      </w:r>
      <w:r w:rsidRPr="007E55E5">
        <w:rPr>
          <w:lang w:val="en-US"/>
        </w:rPr>
        <w:t>JuniorSkills</w:t>
      </w:r>
    </w:p>
    <w:p w:rsidR="00B93E7B" w:rsidRDefault="00B93E7B" w:rsidP="00B93E7B">
      <w:pPr>
        <w:pStyle w:val="a9"/>
        <w:spacing w:before="1"/>
        <w:jc w:val="both"/>
        <w:rPr>
          <w:b/>
        </w:rPr>
      </w:pPr>
    </w:p>
    <w:p w:rsidR="00B93E7B" w:rsidRDefault="00B93E7B" w:rsidP="00B93E7B">
      <w:pPr>
        <w:pStyle w:val="2"/>
        <w:ind w:left="721" w:firstLine="0"/>
        <w:rPr>
          <w:b w:val="0"/>
        </w:rPr>
      </w:pPr>
      <w:r>
        <w:t>Техническое описание включает в себя следующие разделы</w:t>
      </w:r>
      <w:r>
        <w:rPr>
          <w:b w:val="0"/>
        </w:rPr>
        <w:t>:</w:t>
      </w:r>
    </w:p>
    <w:sdt>
      <w:sdtPr>
        <w:id w:val="156971530"/>
        <w:docPartObj>
          <w:docPartGallery w:val="Table of Contents"/>
          <w:docPartUnique/>
        </w:docPartObj>
      </w:sdtPr>
      <w:sdtEndPr/>
      <w:sdtContent>
        <w:p w:rsidR="00B93E7B" w:rsidRPr="00346798" w:rsidRDefault="005D4892" w:rsidP="00B93E7B">
          <w:pPr>
            <w:pStyle w:val="11"/>
            <w:numPr>
              <w:ilvl w:val="0"/>
              <w:numId w:val="12"/>
            </w:numPr>
            <w:tabs>
              <w:tab w:val="left" w:pos="1005"/>
              <w:tab w:val="left" w:pos="1006"/>
              <w:tab w:val="left" w:leader="dot" w:pos="9659"/>
            </w:tabs>
            <w:spacing w:before="321"/>
          </w:pPr>
          <w:hyperlink w:anchor="_bookmark0" w:history="1">
            <w:r w:rsidR="00B93E7B" w:rsidRPr="00346798">
              <w:t>ВВЕДЕНИЕ</w:t>
            </w:r>
            <w:r w:rsidR="00B93E7B" w:rsidRPr="00346798">
              <w:tab/>
              <w:t>3</w:t>
            </w:r>
          </w:hyperlink>
        </w:p>
        <w:p w:rsidR="00B93E7B" w:rsidRPr="00346798" w:rsidRDefault="00B93E7B" w:rsidP="00B93E7B">
          <w:pPr>
            <w:pStyle w:val="11"/>
            <w:numPr>
              <w:ilvl w:val="0"/>
              <w:numId w:val="12"/>
            </w:numPr>
            <w:tabs>
              <w:tab w:val="left" w:pos="1005"/>
              <w:tab w:val="left" w:pos="1006"/>
              <w:tab w:val="left" w:leader="dot" w:pos="9519"/>
            </w:tabs>
            <w:spacing w:before="1"/>
          </w:pPr>
          <w:r w:rsidRPr="00346798">
            <w:t>КВАЛИФИКАЦИЯ И ОБЪЕМ РАБОТ…………………………………….4</w:t>
          </w:r>
        </w:p>
        <w:p w:rsidR="00B93E7B" w:rsidRPr="00346798" w:rsidRDefault="00B93E7B" w:rsidP="00B93E7B">
          <w:pPr>
            <w:pStyle w:val="11"/>
            <w:numPr>
              <w:ilvl w:val="0"/>
              <w:numId w:val="12"/>
            </w:numPr>
            <w:tabs>
              <w:tab w:val="left" w:pos="1005"/>
              <w:tab w:val="left" w:pos="1006"/>
              <w:tab w:val="left" w:leader="dot" w:pos="9519"/>
            </w:tabs>
            <w:spacing w:before="1"/>
          </w:pPr>
          <w:r w:rsidRPr="00346798">
            <w:t>КОНКУРСНОЕ ЗАДАНИЕ………………………………………………….4</w:t>
          </w:r>
          <w:r w:rsidRPr="00346798">
            <w:tab/>
          </w:r>
        </w:p>
        <w:p w:rsidR="00B93E7B" w:rsidRPr="00346798" w:rsidRDefault="00B93E7B" w:rsidP="00B93E7B">
          <w:pPr>
            <w:pStyle w:val="11"/>
            <w:numPr>
              <w:ilvl w:val="0"/>
              <w:numId w:val="12"/>
            </w:numPr>
            <w:tabs>
              <w:tab w:val="left" w:pos="1005"/>
              <w:tab w:val="left" w:pos="1006"/>
              <w:tab w:val="left" w:leader="dot" w:pos="9519"/>
            </w:tabs>
            <w:spacing w:before="1"/>
          </w:pPr>
          <w:r w:rsidRPr="00346798">
            <w:t>ОЦЕНИВАНИЕ………………………………………………………………8</w:t>
          </w:r>
        </w:p>
        <w:p w:rsidR="00B93E7B" w:rsidRPr="00346798" w:rsidRDefault="00B93E7B" w:rsidP="00B93E7B">
          <w:pPr>
            <w:pStyle w:val="11"/>
            <w:numPr>
              <w:ilvl w:val="0"/>
              <w:numId w:val="12"/>
            </w:numPr>
            <w:tabs>
              <w:tab w:val="left" w:pos="1005"/>
              <w:tab w:val="left" w:pos="1006"/>
              <w:tab w:val="left" w:leader="dot" w:pos="9519"/>
            </w:tabs>
            <w:spacing w:line="240" w:lineRule="auto"/>
            <w:ind w:right="262"/>
          </w:pPr>
          <w:r w:rsidRPr="00346798">
            <w:t>МАТЕРИАЛЫ И ОБОРУДОВАНИЕ…………………………………….. 10</w:t>
          </w:r>
        </w:p>
        <w:p w:rsidR="00B93E7B" w:rsidRPr="00346798" w:rsidRDefault="005D4892" w:rsidP="00B93E7B">
          <w:pPr>
            <w:pStyle w:val="11"/>
            <w:numPr>
              <w:ilvl w:val="0"/>
              <w:numId w:val="12"/>
            </w:numPr>
            <w:tabs>
              <w:tab w:val="left" w:pos="1005"/>
              <w:tab w:val="left" w:pos="1006"/>
              <w:tab w:val="left" w:leader="dot" w:pos="9519"/>
            </w:tabs>
          </w:pPr>
          <w:hyperlink w:anchor="_bookmark8" w:history="1">
            <w:r w:rsidR="00B93E7B" w:rsidRPr="00346798">
              <w:t>ПРАВИЛА, СПЕЦИФИЧЕСКИЕ</w:t>
            </w:r>
            <w:r w:rsidR="005E2AB9">
              <w:t xml:space="preserve"> </w:t>
            </w:r>
            <w:r w:rsidR="00B93E7B" w:rsidRPr="00346798">
              <w:t>ДЛЯ</w:t>
            </w:r>
            <w:r w:rsidR="005E2AB9">
              <w:t xml:space="preserve"> </w:t>
            </w:r>
            <w:r w:rsidR="00B93E7B" w:rsidRPr="00346798">
              <w:t>КОМПЕТЕНЦИИ………………</w:t>
            </w:r>
          </w:hyperlink>
          <w:r w:rsidR="00B93E7B" w:rsidRPr="00346798">
            <w:t>13</w:t>
          </w:r>
        </w:p>
        <w:p w:rsidR="00B93E7B" w:rsidRPr="00346798" w:rsidRDefault="00B93E7B" w:rsidP="00B93E7B">
          <w:pPr>
            <w:pStyle w:val="Default"/>
            <w:numPr>
              <w:ilvl w:val="0"/>
              <w:numId w:val="12"/>
            </w:numPr>
            <w:tabs>
              <w:tab w:val="left" w:pos="851"/>
            </w:tabs>
            <w:rPr>
              <w:sz w:val="28"/>
              <w:szCs w:val="28"/>
            </w:rPr>
          </w:pPr>
          <w:r w:rsidRPr="00346798">
            <w:rPr>
              <w:bCs/>
              <w:sz w:val="28"/>
              <w:szCs w:val="28"/>
            </w:rPr>
            <w:t xml:space="preserve">  ТРЕБОВАНИЯ ТЕХНИКИ БЕЗОПАСНОСТИ, СПЕЦИФИЧЕСКИЕ </w:t>
          </w:r>
          <w:r w:rsidRPr="00346798">
            <w:rPr>
              <w:bCs/>
              <w:sz w:val="28"/>
              <w:szCs w:val="28"/>
            </w:rPr>
            <w:br/>
            <w:t>ДЛЯ КОНКРЕТНОЙ КОМПЕТЕНЦИИ …..……………………………...13</w:t>
          </w:r>
        </w:p>
        <w:p w:rsidR="00B93E7B" w:rsidRPr="00346798" w:rsidRDefault="005D4892" w:rsidP="00B93E7B">
          <w:pPr>
            <w:pStyle w:val="11"/>
            <w:numPr>
              <w:ilvl w:val="0"/>
              <w:numId w:val="12"/>
            </w:numPr>
            <w:tabs>
              <w:tab w:val="left" w:pos="1006"/>
              <w:tab w:val="left" w:leader="dot" w:pos="9519"/>
            </w:tabs>
            <w:spacing w:line="240" w:lineRule="auto"/>
          </w:pPr>
          <w:hyperlink w:anchor="_bookmark9" w:history="1">
            <w:r w:rsidR="00B93E7B" w:rsidRPr="00346798">
              <w:t>ПРИВЛЕЧЕНИЕ ПОСЕТИТЕЛЕЙ</w:t>
            </w:r>
            <w:r w:rsidR="005E2AB9">
              <w:t xml:space="preserve"> </w:t>
            </w:r>
            <w:r w:rsidR="00B93E7B" w:rsidRPr="00346798">
              <w:t>И</w:t>
            </w:r>
            <w:r w:rsidR="005E2AB9">
              <w:t xml:space="preserve"> </w:t>
            </w:r>
            <w:r w:rsidR="00B93E7B" w:rsidRPr="00346798">
              <w:t>ПРЕССЫ</w:t>
            </w:r>
            <w:r w:rsidR="00B93E7B" w:rsidRPr="00346798">
              <w:tab/>
            </w:r>
          </w:hyperlink>
          <w:r w:rsidR="00B93E7B" w:rsidRPr="00346798">
            <w:t>14</w:t>
          </w:r>
        </w:p>
        <w:p w:rsidR="00B93E7B" w:rsidRPr="00346798" w:rsidRDefault="005D4892" w:rsidP="00B93E7B">
          <w:pPr>
            <w:pStyle w:val="11"/>
            <w:numPr>
              <w:ilvl w:val="0"/>
              <w:numId w:val="12"/>
            </w:numPr>
            <w:tabs>
              <w:tab w:val="left" w:pos="1006"/>
              <w:tab w:val="left" w:leader="dot" w:pos="9519"/>
            </w:tabs>
            <w:spacing w:line="240" w:lineRule="auto"/>
          </w:pPr>
          <w:hyperlink w:anchor="_bookmark11" w:history="1">
            <w:r w:rsidR="00B93E7B" w:rsidRPr="00346798">
              <w:t>ПРИЛОЖЕНИЕ..</w:t>
            </w:r>
            <w:r w:rsidR="00B93E7B" w:rsidRPr="00346798">
              <w:tab/>
              <w:t>1</w:t>
            </w:r>
          </w:hyperlink>
          <w:r w:rsidR="00B93E7B" w:rsidRPr="00346798">
            <w:t>4</w:t>
          </w:r>
        </w:p>
      </w:sdtContent>
    </w:sdt>
    <w:p w:rsidR="00B93E7B" w:rsidRDefault="00B93E7B" w:rsidP="00B93E7B">
      <w:pPr>
        <w:pStyle w:val="a9"/>
        <w:spacing w:before="11"/>
        <w:rPr>
          <w:sz w:val="27"/>
        </w:rPr>
      </w:pPr>
    </w:p>
    <w:p w:rsidR="00B93E7B" w:rsidRDefault="005E2AB9" w:rsidP="00B93E7B">
      <w:pPr>
        <w:pStyle w:val="a9"/>
        <w:ind w:left="721"/>
      </w:pPr>
      <w:r>
        <w:t>Действительно с 25</w:t>
      </w:r>
      <w:r w:rsidR="00B93E7B">
        <w:t>.12.</w:t>
      </w:r>
      <w:r w:rsidR="005B15DD">
        <w:t>20</w:t>
      </w:r>
      <w:r>
        <w:t>20</w:t>
      </w: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pStyle w:val="a9"/>
        <w:rPr>
          <w:sz w:val="30"/>
        </w:rPr>
      </w:pPr>
    </w:p>
    <w:p w:rsidR="00B93E7B" w:rsidRDefault="00B93E7B" w:rsidP="00B93E7B">
      <w:pPr>
        <w:rPr>
          <w:sz w:val="20"/>
        </w:rPr>
        <w:sectPr w:rsidR="00B93E7B" w:rsidSect="005E2AB9">
          <w:headerReference w:type="default" r:id="rId11"/>
          <w:footerReference w:type="default" r:id="rId12"/>
          <w:headerReference w:type="first" r:id="rId13"/>
          <w:footerReference w:type="first" r:id="rId14"/>
          <w:pgSz w:w="11910" w:h="16840"/>
          <w:pgMar w:top="1418" w:right="840" w:bottom="860" w:left="980" w:header="0" w:footer="671" w:gutter="0"/>
          <w:pgNumType w:start="1"/>
          <w:cols w:space="720"/>
          <w:titlePg/>
          <w:docGrid w:linePitch="299"/>
        </w:sectPr>
      </w:pPr>
    </w:p>
    <w:p w:rsidR="00B93E7B" w:rsidRPr="005B15DD" w:rsidRDefault="005B15DD" w:rsidP="005B15DD">
      <w:pPr>
        <w:pStyle w:val="a5"/>
        <w:tabs>
          <w:tab w:val="left" w:pos="8477"/>
        </w:tabs>
        <w:rPr>
          <w:b/>
          <w:sz w:val="36"/>
          <w:szCs w:val="36"/>
        </w:rPr>
      </w:pPr>
      <w:bookmarkStart w:id="0" w:name="_bookmark0"/>
      <w:bookmarkEnd w:id="0"/>
      <w:r>
        <w:lastRenderedPageBreak/>
        <w:tab/>
      </w:r>
      <w:r w:rsidR="00B93E7B" w:rsidRPr="005B15DD">
        <w:rPr>
          <w:sz w:val="36"/>
          <w:szCs w:val="36"/>
        </w:rPr>
        <w:t>ВВЕДЕНИЕ</w:t>
      </w:r>
    </w:p>
    <w:p w:rsidR="00B93E7B" w:rsidRPr="00DE5B01" w:rsidRDefault="00B93E7B" w:rsidP="005B15DD">
      <w:pPr>
        <w:pStyle w:val="2"/>
        <w:numPr>
          <w:ilvl w:val="0"/>
          <w:numId w:val="11"/>
        </w:numPr>
        <w:tabs>
          <w:tab w:val="left" w:pos="142"/>
          <w:tab w:val="left" w:pos="284"/>
        </w:tabs>
        <w:spacing w:before="322"/>
        <w:ind w:left="0" w:right="25" w:firstLine="0"/>
        <w:rPr>
          <w:b w:val="0"/>
          <w:sz w:val="26"/>
          <w:szCs w:val="26"/>
          <w:u w:val="single"/>
        </w:rPr>
      </w:pPr>
      <w:r w:rsidRPr="00DE5B01">
        <w:rPr>
          <w:b w:val="0"/>
          <w:sz w:val="26"/>
          <w:szCs w:val="26"/>
          <w:u w:val="single"/>
        </w:rPr>
        <w:t>НАИМЕНОВАНИЕ И ОПИСАНИЕ СОРЕВНОВАНИЯ ПО</w:t>
      </w:r>
      <w:r w:rsidRPr="00DE5B01">
        <w:rPr>
          <w:b w:val="0"/>
          <w:spacing w:val="-2"/>
          <w:sz w:val="26"/>
          <w:szCs w:val="26"/>
          <w:u w:val="single"/>
        </w:rPr>
        <w:t xml:space="preserve"> К</w:t>
      </w:r>
      <w:r w:rsidRPr="00DE5B01">
        <w:rPr>
          <w:b w:val="0"/>
          <w:sz w:val="26"/>
          <w:szCs w:val="26"/>
          <w:u w:val="single"/>
        </w:rPr>
        <w:t>ОМПЕТЕНЦИИ</w:t>
      </w:r>
    </w:p>
    <w:p w:rsidR="00B93E7B" w:rsidRDefault="00B93E7B" w:rsidP="005B15DD">
      <w:pPr>
        <w:pStyle w:val="a9"/>
        <w:rPr>
          <w:b/>
        </w:rPr>
      </w:pPr>
    </w:p>
    <w:p w:rsidR="00B93E7B" w:rsidRDefault="00B93E7B" w:rsidP="005B15DD">
      <w:pPr>
        <w:pStyle w:val="ab"/>
        <w:numPr>
          <w:ilvl w:val="2"/>
          <w:numId w:val="11"/>
        </w:numPr>
        <w:tabs>
          <w:tab w:val="left" w:pos="715"/>
        </w:tabs>
        <w:ind w:left="0" w:firstLine="0"/>
        <w:rPr>
          <w:sz w:val="26"/>
        </w:rPr>
      </w:pPr>
      <w:r>
        <w:rPr>
          <w:sz w:val="28"/>
        </w:rPr>
        <w:t>Названиекомпетенции</w:t>
      </w:r>
    </w:p>
    <w:p w:rsidR="00B93E7B" w:rsidRDefault="00B93E7B" w:rsidP="005B15DD">
      <w:pPr>
        <w:pStyle w:val="a9"/>
      </w:pPr>
    </w:p>
    <w:p w:rsidR="00B93E7B" w:rsidRPr="003B7D74" w:rsidRDefault="00B93E7B" w:rsidP="005B15DD">
      <w:pPr>
        <w:pStyle w:val="2"/>
        <w:spacing w:before="1"/>
        <w:ind w:left="0" w:firstLine="0"/>
        <w:rPr>
          <w:b w:val="0"/>
        </w:rPr>
      </w:pPr>
      <w:r w:rsidRPr="003B7D74">
        <w:rPr>
          <w:b w:val="0"/>
        </w:rPr>
        <w:t>МЕХАТРОНИКА</w:t>
      </w:r>
    </w:p>
    <w:p w:rsidR="00B93E7B" w:rsidRDefault="00B93E7B" w:rsidP="005B15DD">
      <w:pPr>
        <w:pStyle w:val="a9"/>
        <w:spacing w:before="10"/>
        <w:rPr>
          <w:b/>
          <w:sz w:val="27"/>
        </w:rPr>
      </w:pPr>
    </w:p>
    <w:p w:rsidR="00B93E7B" w:rsidRDefault="00B93E7B" w:rsidP="005B15DD">
      <w:pPr>
        <w:pStyle w:val="ab"/>
        <w:numPr>
          <w:ilvl w:val="2"/>
          <w:numId w:val="11"/>
        </w:numPr>
        <w:tabs>
          <w:tab w:val="left" w:pos="715"/>
        </w:tabs>
        <w:ind w:left="0" w:firstLine="0"/>
        <w:rPr>
          <w:sz w:val="26"/>
        </w:rPr>
      </w:pPr>
      <w:r>
        <w:rPr>
          <w:sz w:val="28"/>
        </w:rPr>
        <w:t>Описание рабочих функций или видовдеятельности</w:t>
      </w:r>
    </w:p>
    <w:p w:rsidR="00B93E7B" w:rsidRPr="007E55E5" w:rsidRDefault="00B93E7B" w:rsidP="005B15DD">
      <w:pPr>
        <w:pStyle w:val="a9"/>
        <w:spacing w:line="322" w:lineRule="exact"/>
        <w:jc w:val="both"/>
      </w:pPr>
      <w:r w:rsidRPr="007E55E5">
        <w:t>Мехатроника объединяет знания и навыки в механике, пневматике,гидравлике, электронике, компьютерных технологиях, робототехнике и разработке автоматизированных систем. Компьютерные технологи охватывают программирование ПЛК, роботов и других типов</w:t>
      </w:r>
      <w:r w:rsidR="005E2AB9">
        <w:t xml:space="preserve"> </w:t>
      </w:r>
      <w:proofErr w:type="gramStart"/>
      <w:r w:rsidRPr="007E55E5">
        <w:t>манипуляторов</w:t>
      </w:r>
      <w:proofErr w:type="gramEnd"/>
      <w:r w:rsidRPr="007E55E5">
        <w:t xml:space="preserve"> а так же различных типов интерфейсов между оборудованием и/или человеком.</w:t>
      </w:r>
    </w:p>
    <w:p w:rsidR="00B93E7B" w:rsidRPr="007E55E5" w:rsidRDefault="00B93E7B" w:rsidP="005B15DD">
      <w:pPr>
        <w:pStyle w:val="a9"/>
        <w:tabs>
          <w:tab w:val="left" w:pos="10065"/>
        </w:tabs>
        <w:ind w:right="25"/>
        <w:jc w:val="both"/>
      </w:pPr>
      <w:r w:rsidRPr="007E55E5">
        <w:t xml:space="preserve">Специалисты в области мехатроники разрабатывают, конструируют, </w:t>
      </w:r>
      <w:r>
        <w:t xml:space="preserve"> п</w:t>
      </w:r>
      <w:r w:rsidRPr="007E55E5">
        <w:t>роводят пусконаладочные работы, осуществляют техническоеобслуживание, локализуют и устраняют неисправностиавтоматизированного оборудования, а также программируют системы управления и интерфейсы взаимодействия оборудования с человеком.</w:t>
      </w:r>
    </w:p>
    <w:p w:rsidR="00B93E7B" w:rsidRPr="007E55E5" w:rsidRDefault="00B93E7B" w:rsidP="005B15DD">
      <w:pPr>
        <w:pStyle w:val="a9"/>
        <w:spacing w:before="1"/>
        <w:ind w:right="25"/>
        <w:jc w:val="both"/>
      </w:pPr>
      <w:r w:rsidRPr="007E55E5">
        <w:t>Специалисты высокого уровня подготов</w:t>
      </w:r>
      <w:r>
        <w:t xml:space="preserve">ки способны удовлетворить самые </w:t>
      </w:r>
      <w:r w:rsidRPr="007E55E5">
        <w:t>разнообразные потребности промышленности. Они выполняютмеханическое обслуживание и монтаж оборудования. Они также имеют дело с оборудованием для сбора данных (датчиками) и регулирующими устройствами.</w:t>
      </w:r>
    </w:p>
    <w:p w:rsidR="00B93E7B" w:rsidRPr="007E55E5" w:rsidRDefault="00B93E7B" w:rsidP="005B15DD">
      <w:pPr>
        <w:pStyle w:val="a9"/>
        <w:tabs>
          <w:tab w:val="left" w:pos="10065"/>
        </w:tabs>
        <w:ind w:right="25"/>
        <w:jc w:val="both"/>
      </w:pPr>
      <w:r w:rsidRPr="007E55E5">
        <w:t>Типовым примером, широко распространённых бытовых мехатронных систем может служить автоматизация торгового оборудования (сканеры штрих кодов, конвейерные ленты подачи товара) или же машины для продажи газировки.</w:t>
      </w:r>
    </w:p>
    <w:p w:rsidR="00B93E7B" w:rsidRPr="007E55E5" w:rsidRDefault="00B93E7B" w:rsidP="005B15DD">
      <w:pPr>
        <w:pStyle w:val="a9"/>
        <w:ind w:right="25"/>
        <w:jc w:val="both"/>
      </w:pPr>
      <w:r w:rsidRPr="007E55E5">
        <w:t>В качестве примера промышленных мехатронных систем можно привести гибкие (способные обрабатывать несколько типов продуктов) упаковочные автоматизированные линии, машины для наклейки этикеток, подъёмно- транспортные машины (автоматизированные грузовые автомобили, краны, погрузочные машины), а также автоматические сборочные линии иконтрольно-измерительное оборудование в производстве электроники.</w:t>
      </w:r>
    </w:p>
    <w:p w:rsidR="00B93E7B" w:rsidRPr="007E55E5" w:rsidRDefault="00B93E7B" w:rsidP="005B15DD">
      <w:pPr>
        <w:pStyle w:val="ab"/>
        <w:numPr>
          <w:ilvl w:val="2"/>
          <w:numId w:val="11"/>
        </w:numPr>
        <w:tabs>
          <w:tab w:val="left" w:pos="715"/>
        </w:tabs>
        <w:spacing w:before="88"/>
        <w:ind w:left="0" w:firstLine="0"/>
        <w:jc w:val="both"/>
        <w:rPr>
          <w:sz w:val="26"/>
        </w:rPr>
      </w:pPr>
      <w:r w:rsidRPr="007E55E5">
        <w:rPr>
          <w:sz w:val="28"/>
        </w:rPr>
        <w:t>Количество конкурсантов вкоманде</w:t>
      </w:r>
    </w:p>
    <w:p w:rsidR="005D4892" w:rsidRDefault="00B93E7B" w:rsidP="005B15DD">
      <w:pPr>
        <w:pStyle w:val="a9"/>
        <w:ind w:right="-1"/>
        <w:jc w:val="both"/>
      </w:pPr>
      <w:r w:rsidRPr="007E55E5">
        <w:t xml:space="preserve">Мехатроника – командная компетенция, 2 конкурсанта в команде </w:t>
      </w:r>
    </w:p>
    <w:p w:rsidR="00B93E7B" w:rsidRPr="007E55E5" w:rsidRDefault="00B93E7B" w:rsidP="005B15DD">
      <w:pPr>
        <w:pStyle w:val="a9"/>
        <w:ind w:right="-1"/>
        <w:jc w:val="both"/>
      </w:pPr>
      <w:r w:rsidRPr="005D4892">
        <w:rPr>
          <w:sz w:val="24"/>
          <w:szCs w:val="24"/>
        </w:rPr>
        <w:t>1.1.4.</w:t>
      </w:r>
      <w:r>
        <w:t xml:space="preserve"> </w:t>
      </w:r>
      <w:r w:rsidRPr="007E55E5">
        <w:t>Возраст конкурсантов</w:t>
      </w:r>
    </w:p>
    <w:p w:rsidR="00B93E7B" w:rsidRDefault="00B93E7B" w:rsidP="005B15DD">
      <w:pPr>
        <w:pStyle w:val="a9"/>
        <w:ind w:right="2311"/>
        <w:jc w:val="both"/>
      </w:pPr>
      <w:r>
        <w:t>Возрастная группа</w:t>
      </w:r>
      <w:r w:rsidRPr="007E55E5">
        <w:t>: возраст конкурсантов от 14 до 1</w:t>
      </w:r>
      <w:r>
        <w:t xml:space="preserve">7 </w:t>
      </w:r>
      <w:r w:rsidRPr="007E55E5">
        <w:t>лет</w:t>
      </w:r>
    </w:p>
    <w:p w:rsidR="00B93E7B" w:rsidRDefault="00B93E7B" w:rsidP="005B15DD">
      <w:pPr>
        <w:pStyle w:val="2"/>
        <w:tabs>
          <w:tab w:val="left" w:pos="722"/>
        </w:tabs>
        <w:spacing w:before="1"/>
        <w:ind w:left="0" w:firstLine="0"/>
        <w:rPr>
          <w:sz w:val="26"/>
          <w:szCs w:val="26"/>
        </w:rPr>
      </w:pPr>
    </w:p>
    <w:p w:rsidR="00B93E7B" w:rsidRPr="00DE5B01" w:rsidRDefault="00B93E7B" w:rsidP="00050CBE">
      <w:pPr>
        <w:pStyle w:val="2"/>
        <w:numPr>
          <w:ilvl w:val="1"/>
          <w:numId w:val="13"/>
        </w:numPr>
        <w:tabs>
          <w:tab w:val="left" w:pos="426"/>
          <w:tab w:val="left" w:pos="993"/>
        </w:tabs>
        <w:spacing w:before="1"/>
        <w:ind w:left="0" w:firstLine="0"/>
        <w:rPr>
          <w:b w:val="0"/>
          <w:sz w:val="26"/>
          <w:szCs w:val="26"/>
          <w:u w:val="single"/>
        </w:rPr>
      </w:pPr>
      <w:r w:rsidRPr="00DE5B01">
        <w:rPr>
          <w:b w:val="0"/>
          <w:sz w:val="26"/>
          <w:szCs w:val="26"/>
          <w:u w:val="single"/>
        </w:rPr>
        <w:t>ВАЖНОСТЬ И ЗНАЧЕНИЕ НАСТОЯЩЕГО</w:t>
      </w:r>
      <w:r w:rsidRPr="00DE5B01">
        <w:rPr>
          <w:b w:val="0"/>
          <w:spacing w:val="-13"/>
          <w:sz w:val="26"/>
          <w:szCs w:val="26"/>
          <w:u w:val="single"/>
        </w:rPr>
        <w:t xml:space="preserve"> Д</w:t>
      </w:r>
      <w:r w:rsidRPr="00DE5B01">
        <w:rPr>
          <w:b w:val="0"/>
          <w:sz w:val="26"/>
          <w:szCs w:val="26"/>
          <w:u w:val="single"/>
        </w:rPr>
        <w:t>ОКУМЕНТА</w:t>
      </w:r>
    </w:p>
    <w:p w:rsidR="003B528A" w:rsidRDefault="00B93E7B" w:rsidP="005B15DD">
      <w:pPr>
        <w:pStyle w:val="a9"/>
        <w:jc w:val="both"/>
      </w:pPr>
      <w:r>
        <w:t xml:space="preserve">В этом документе содержится информация о стандартах, которым </w:t>
      </w:r>
      <w:r>
        <w:lastRenderedPageBreak/>
        <w:t xml:space="preserve">необходимо соответствовать для участия в соревнованиях по компетенции, а </w:t>
      </w:r>
    </w:p>
    <w:p w:rsidR="00B93E7B" w:rsidRDefault="00B93E7B" w:rsidP="005B15DD">
      <w:pPr>
        <w:pStyle w:val="a9"/>
        <w:jc w:val="both"/>
      </w:pPr>
      <w:r>
        <w:t>также о принципах оценки, методах и процедурах, которые регламентируют соревнование.</w:t>
      </w:r>
    </w:p>
    <w:p w:rsidR="00B93E7B" w:rsidRDefault="00B93E7B" w:rsidP="005B15DD">
      <w:pPr>
        <w:pStyle w:val="a9"/>
        <w:jc w:val="both"/>
      </w:pPr>
    </w:p>
    <w:p w:rsidR="00B93E7B" w:rsidRPr="00050CBE" w:rsidRDefault="00B93E7B" w:rsidP="00050CBE">
      <w:pPr>
        <w:pStyle w:val="ab"/>
        <w:numPr>
          <w:ilvl w:val="0"/>
          <w:numId w:val="11"/>
        </w:numPr>
        <w:tabs>
          <w:tab w:val="left" w:pos="284"/>
        </w:tabs>
        <w:spacing w:before="79"/>
        <w:ind w:left="0" w:firstLine="0"/>
        <w:rPr>
          <w:sz w:val="28"/>
          <w:szCs w:val="28"/>
          <w:u w:val="single"/>
        </w:rPr>
      </w:pPr>
      <w:bookmarkStart w:id="1" w:name="_bookmark1"/>
      <w:bookmarkStart w:id="2" w:name="_bookmark2"/>
      <w:bookmarkEnd w:id="1"/>
      <w:bookmarkEnd w:id="2"/>
      <w:r w:rsidRPr="00050CBE">
        <w:rPr>
          <w:sz w:val="28"/>
          <w:szCs w:val="28"/>
          <w:u w:val="single"/>
        </w:rPr>
        <w:t>КВАЛИФИКАЦИЯ  И  ОБЪЕМ  РАБОТ</w:t>
      </w:r>
    </w:p>
    <w:p w:rsidR="00B93E7B" w:rsidRPr="00050CBE" w:rsidRDefault="00B93E7B" w:rsidP="005B15DD">
      <w:pPr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0CBE">
        <w:rPr>
          <w:rFonts w:ascii="Times New Roman" w:hAnsi="Times New Roman" w:cs="Times New Roman"/>
          <w:sz w:val="28"/>
          <w:szCs w:val="28"/>
        </w:rPr>
        <w:t xml:space="preserve">На соревнованиях Участники демонстрируют, а Эксперты оценивают компетенции в вышеуказанной предметной области. Конкурсное задание состоит исключительно из </w:t>
      </w:r>
      <w:proofErr w:type="gramStart"/>
      <w:r w:rsidRPr="00050CBE">
        <w:rPr>
          <w:rFonts w:ascii="Times New Roman" w:hAnsi="Times New Roman" w:cs="Times New Roman"/>
          <w:sz w:val="28"/>
          <w:szCs w:val="28"/>
        </w:rPr>
        <w:t>практической</w:t>
      </w:r>
      <w:proofErr w:type="gramEnd"/>
      <w:r w:rsidRPr="00050CBE">
        <w:rPr>
          <w:rFonts w:ascii="Times New Roman" w:hAnsi="Times New Roman" w:cs="Times New Roman"/>
          <w:sz w:val="28"/>
          <w:szCs w:val="28"/>
        </w:rPr>
        <w:t xml:space="preserve"> работы. </w:t>
      </w:r>
    </w:p>
    <w:p w:rsidR="00B93E7B" w:rsidRPr="00050CBE" w:rsidRDefault="00B93E7B" w:rsidP="005B15DD">
      <w:pPr>
        <w:tabs>
          <w:tab w:val="left" w:pos="85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050CBE">
        <w:rPr>
          <w:rFonts w:ascii="Times New Roman" w:hAnsi="Times New Roman" w:cs="Times New Roman"/>
          <w:sz w:val="28"/>
          <w:szCs w:val="28"/>
        </w:rPr>
        <w:t>2.1.Теоретические знания</w:t>
      </w:r>
    </w:p>
    <w:p w:rsidR="00B93E7B" w:rsidRPr="00050CBE" w:rsidRDefault="00B93E7B" w:rsidP="005B15DD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0CBE">
        <w:rPr>
          <w:rFonts w:ascii="Times New Roman" w:hAnsi="Times New Roman" w:cs="Times New Roman"/>
          <w:sz w:val="28"/>
          <w:szCs w:val="28"/>
        </w:rPr>
        <w:t>2.1.1.Теоретические знания требуются и могут быть проверены непосредственно в ходе соревнования</w:t>
      </w:r>
      <w:r w:rsidR="000508B0">
        <w:rPr>
          <w:rFonts w:ascii="Times New Roman" w:hAnsi="Times New Roman" w:cs="Times New Roman"/>
          <w:sz w:val="28"/>
          <w:szCs w:val="28"/>
        </w:rPr>
        <w:t>.</w:t>
      </w:r>
    </w:p>
    <w:p w:rsidR="00B93E7B" w:rsidRPr="00050CBE" w:rsidRDefault="00B93E7B" w:rsidP="005B15DD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0CBE">
        <w:rPr>
          <w:rFonts w:ascii="Times New Roman" w:hAnsi="Times New Roman" w:cs="Times New Roman"/>
          <w:sz w:val="28"/>
          <w:szCs w:val="28"/>
        </w:rPr>
        <w:t>2.1.2.Знание правил и требований не проверяется.</w:t>
      </w:r>
    </w:p>
    <w:p w:rsidR="00B93E7B" w:rsidRPr="00050CBE" w:rsidRDefault="00B93E7B" w:rsidP="005B15DD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0CBE">
        <w:rPr>
          <w:rFonts w:ascii="Times New Roman" w:hAnsi="Times New Roman" w:cs="Times New Roman"/>
          <w:sz w:val="28"/>
          <w:szCs w:val="28"/>
        </w:rPr>
        <w:t>2.2. Практические задания</w:t>
      </w:r>
    </w:p>
    <w:p w:rsidR="00B93E7B" w:rsidRPr="00050CBE" w:rsidRDefault="00B93E7B" w:rsidP="005D489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CBE">
        <w:rPr>
          <w:rFonts w:ascii="Times New Roman" w:hAnsi="Times New Roman" w:cs="Times New Roman"/>
          <w:sz w:val="28"/>
          <w:szCs w:val="28"/>
        </w:rPr>
        <w:t>Задания региональных чемпионатов не являются секретными, они публикуются на сайте РКЦ за месяц до проведения чемпионата. При необходимости Эксперты вносят изменения в объеме 30% перед  началом чемпионата. Для подготовки к чемпионату следует использовать задание предыдущего чемпионата.</w:t>
      </w:r>
    </w:p>
    <w:p w:rsidR="00B93E7B" w:rsidRPr="00050CBE" w:rsidRDefault="00B93E7B" w:rsidP="005D48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0CBE">
        <w:rPr>
          <w:rFonts w:ascii="Times New Roman" w:hAnsi="Times New Roman" w:cs="Times New Roman"/>
          <w:sz w:val="28"/>
          <w:szCs w:val="28"/>
        </w:rPr>
        <w:t>Описание необходимых навыков и умений приведено в Приложении 1.</w:t>
      </w:r>
    </w:p>
    <w:p w:rsidR="00B93E7B" w:rsidRPr="00050CBE" w:rsidRDefault="00B93E7B" w:rsidP="005B15DD">
      <w:pPr>
        <w:pStyle w:val="ab"/>
        <w:spacing w:before="79"/>
        <w:ind w:left="0" w:firstLine="0"/>
        <w:rPr>
          <w:b/>
          <w:sz w:val="28"/>
          <w:szCs w:val="28"/>
        </w:rPr>
      </w:pPr>
    </w:p>
    <w:p w:rsidR="00B93E7B" w:rsidRPr="00050CBE" w:rsidRDefault="00B93E7B" w:rsidP="00050CBE">
      <w:pPr>
        <w:pStyle w:val="1"/>
        <w:numPr>
          <w:ilvl w:val="0"/>
          <w:numId w:val="15"/>
        </w:numPr>
        <w:tabs>
          <w:tab w:val="left" w:pos="284"/>
          <w:tab w:val="left" w:pos="851"/>
        </w:tabs>
        <w:ind w:left="0" w:firstLine="0"/>
        <w:rPr>
          <w:b w:val="0"/>
          <w:sz w:val="28"/>
          <w:szCs w:val="28"/>
          <w:u w:val="single"/>
        </w:rPr>
      </w:pPr>
      <w:r w:rsidRPr="00050CBE">
        <w:rPr>
          <w:b w:val="0"/>
          <w:sz w:val="28"/>
          <w:szCs w:val="28"/>
          <w:u w:val="single"/>
        </w:rPr>
        <w:t>КОНКУРСНОЕ</w:t>
      </w:r>
      <w:r w:rsidR="005E2AB9">
        <w:rPr>
          <w:b w:val="0"/>
          <w:sz w:val="28"/>
          <w:szCs w:val="28"/>
          <w:u w:val="single"/>
        </w:rPr>
        <w:t xml:space="preserve">  </w:t>
      </w:r>
      <w:r w:rsidRPr="00050CBE">
        <w:rPr>
          <w:b w:val="0"/>
          <w:sz w:val="28"/>
          <w:szCs w:val="28"/>
          <w:u w:val="single"/>
        </w:rPr>
        <w:t>ЗАДАНИЕ</w:t>
      </w:r>
    </w:p>
    <w:p w:rsidR="00B93E7B" w:rsidRDefault="00B93E7B" w:rsidP="005B15DD">
      <w:pPr>
        <w:pStyle w:val="a9"/>
        <w:tabs>
          <w:tab w:val="left" w:pos="10065"/>
        </w:tabs>
        <w:spacing w:before="1"/>
        <w:ind w:right="25"/>
        <w:jc w:val="both"/>
      </w:pPr>
      <w:r>
        <w:t>Конкурсное задание/модули должно обеспечивать оценку компетенции по каждому разделу Спецификации стандартов ЮниорПрофи (Juniorskills).</w:t>
      </w:r>
    </w:p>
    <w:p w:rsidR="00B93E7B" w:rsidRDefault="00B93E7B" w:rsidP="005B15DD">
      <w:pPr>
        <w:pStyle w:val="a9"/>
        <w:tabs>
          <w:tab w:val="left" w:pos="10065"/>
        </w:tabs>
        <w:ind w:right="25"/>
        <w:jc w:val="both"/>
      </w:pPr>
      <w:r>
        <w:t>Цель конкурсного задания - предоставить полные и сбалансированные возможности для оценивания и присуждения баллов по Спецификации стандартов в соответствии со Схемой выставления оценки. Взаимосвязь между конкурсным заданием, Схемой выставления оценки и Спецификацией стандартов является ключевым показателем качества.</w:t>
      </w:r>
    </w:p>
    <w:p w:rsidR="00B93E7B" w:rsidRDefault="00B93E7B" w:rsidP="005B15DD">
      <w:pPr>
        <w:pStyle w:val="a9"/>
        <w:tabs>
          <w:tab w:val="left" w:pos="10065"/>
        </w:tabs>
        <w:spacing w:line="322" w:lineRule="exact"/>
        <w:ind w:right="25"/>
        <w:jc w:val="both"/>
      </w:pPr>
      <w:r>
        <w:t xml:space="preserve">Конкурсное задание позволяет оценивать знания и понимание   исключительно посредством их применения в рамках </w:t>
      </w:r>
      <w:proofErr w:type="gramStart"/>
      <w:r>
        <w:t>практической</w:t>
      </w:r>
      <w:proofErr w:type="gramEnd"/>
      <w:r>
        <w:t xml:space="preserve"> работы.</w:t>
      </w:r>
    </w:p>
    <w:p w:rsidR="00B93E7B" w:rsidRDefault="00B93E7B" w:rsidP="005B15DD">
      <w:pPr>
        <w:pStyle w:val="a9"/>
        <w:tabs>
          <w:tab w:val="left" w:pos="10065"/>
        </w:tabs>
        <w:ind w:right="25"/>
        <w:jc w:val="both"/>
      </w:pPr>
      <w:r>
        <w:t>В данном техническом описании будут комментироваться все вопросы, которые влияют на способность конкурсного задания поддерживать полный диапазон оценок, относящихся к Спецификации стандартов.</w:t>
      </w:r>
    </w:p>
    <w:p w:rsidR="00B93E7B" w:rsidRPr="00F73B9D" w:rsidRDefault="00B93E7B" w:rsidP="005B15DD">
      <w:pPr>
        <w:pStyle w:val="a9"/>
        <w:tabs>
          <w:tab w:val="left" w:pos="10065"/>
        </w:tabs>
        <w:ind w:right="25"/>
        <w:jc w:val="both"/>
      </w:pPr>
    </w:p>
    <w:p w:rsidR="00B93E7B" w:rsidRPr="00DE5B01" w:rsidRDefault="00B93E7B" w:rsidP="00050CBE">
      <w:pPr>
        <w:pStyle w:val="2"/>
        <w:numPr>
          <w:ilvl w:val="1"/>
          <w:numId w:val="15"/>
        </w:numPr>
        <w:tabs>
          <w:tab w:val="left" w:pos="142"/>
          <w:tab w:val="left" w:pos="426"/>
          <w:tab w:val="left" w:pos="567"/>
        </w:tabs>
        <w:spacing w:before="1"/>
        <w:ind w:left="0" w:firstLine="0"/>
        <w:rPr>
          <w:b w:val="0"/>
          <w:u w:val="single"/>
        </w:rPr>
      </w:pPr>
      <w:r w:rsidRPr="00CA614E">
        <w:rPr>
          <w:rFonts w:ascii="Arial" w:hAnsi="Arial"/>
          <w:b w:val="0"/>
          <w:w w:val="95"/>
          <w:sz w:val="24"/>
        </w:rPr>
        <w:tab/>
      </w:r>
      <w:r w:rsidRPr="00DE5B01">
        <w:rPr>
          <w:b w:val="0"/>
          <w:u w:val="single"/>
        </w:rPr>
        <w:t>ФОРМАТ/СТРУКТУРА КОНКУРСНОГО</w:t>
      </w:r>
      <w:r w:rsidR="005E2AB9">
        <w:rPr>
          <w:b w:val="0"/>
          <w:u w:val="single"/>
        </w:rPr>
        <w:t xml:space="preserve">  </w:t>
      </w:r>
      <w:r w:rsidRPr="00DE5B01">
        <w:rPr>
          <w:b w:val="0"/>
          <w:u w:val="single"/>
        </w:rPr>
        <w:t>ЗАДАНИЯ</w:t>
      </w:r>
    </w:p>
    <w:p w:rsidR="00B93E7B" w:rsidRDefault="00B93E7B" w:rsidP="005B15DD">
      <w:pPr>
        <w:pStyle w:val="a9"/>
        <w:tabs>
          <w:tab w:val="left" w:pos="142"/>
          <w:tab w:val="left" w:pos="709"/>
          <w:tab w:val="left" w:pos="993"/>
          <w:tab w:val="left" w:pos="1134"/>
        </w:tabs>
        <w:spacing w:before="10"/>
        <w:rPr>
          <w:b/>
          <w:sz w:val="27"/>
        </w:rPr>
      </w:pPr>
    </w:p>
    <w:p w:rsidR="00B93E7B" w:rsidRPr="00CA614E" w:rsidRDefault="00B93E7B" w:rsidP="005B15DD">
      <w:pPr>
        <w:pStyle w:val="a9"/>
        <w:tabs>
          <w:tab w:val="left" w:pos="142"/>
          <w:tab w:val="left" w:pos="709"/>
          <w:tab w:val="left" w:pos="993"/>
          <w:tab w:val="left" w:pos="1134"/>
        </w:tabs>
        <w:spacing w:before="1" w:line="322" w:lineRule="exact"/>
      </w:pPr>
      <w:r w:rsidRPr="00CA614E">
        <w:t>Конкурсное задание состоит из отдельно оцениваемы</w:t>
      </w:r>
      <w:r w:rsidR="005E2AB9">
        <w:t xml:space="preserve">х  </w:t>
      </w:r>
      <w:r w:rsidRPr="00CA614E">
        <w:t>модулей.</w:t>
      </w:r>
    </w:p>
    <w:p w:rsidR="00B93E7B" w:rsidRPr="00CA614E" w:rsidRDefault="00B93E7B" w:rsidP="005B15DD">
      <w:pPr>
        <w:pStyle w:val="a9"/>
        <w:tabs>
          <w:tab w:val="left" w:pos="142"/>
          <w:tab w:val="left" w:pos="709"/>
          <w:tab w:val="left" w:pos="993"/>
          <w:tab w:val="left" w:pos="1134"/>
        </w:tabs>
        <w:spacing w:before="11"/>
        <w:rPr>
          <w:sz w:val="27"/>
        </w:rPr>
      </w:pPr>
    </w:p>
    <w:p w:rsidR="00B93E7B" w:rsidRPr="00DE5B01" w:rsidRDefault="00B93E7B" w:rsidP="005B15DD">
      <w:pPr>
        <w:pStyle w:val="2"/>
        <w:numPr>
          <w:ilvl w:val="1"/>
          <w:numId w:val="15"/>
        </w:numPr>
        <w:tabs>
          <w:tab w:val="left" w:pos="142"/>
          <w:tab w:val="left" w:pos="709"/>
          <w:tab w:val="left" w:pos="993"/>
          <w:tab w:val="left" w:pos="1134"/>
        </w:tabs>
        <w:ind w:left="0" w:firstLine="0"/>
        <w:rPr>
          <w:b w:val="0"/>
          <w:u w:val="single"/>
        </w:rPr>
      </w:pPr>
      <w:r w:rsidRPr="00DE5B01">
        <w:rPr>
          <w:b w:val="0"/>
          <w:u w:val="single"/>
        </w:rPr>
        <w:t>ТРЕБОВАНИЯ  К  РАЗРАБОТКЕ  КОНКУРСНОГОЗАДАНИЯ</w:t>
      </w:r>
    </w:p>
    <w:p w:rsidR="00B93E7B" w:rsidRPr="001A2412" w:rsidRDefault="00B93E7B" w:rsidP="005B15DD">
      <w:pPr>
        <w:pStyle w:val="a9"/>
        <w:spacing w:line="322" w:lineRule="exact"/>
        <w:jc w:val="both"/>
      </w:pPr>
      <w:r w:rsidRPr="001A2412">
        <w:t>Конкурсное задание должно соответствовать следующим требованиям:</w:t>
      </w:r>
    </w:p>
    <w:p w:rsidR="00B93E7B" w:rsidRPr="001A2412" w:rsidRDefault="005E2AB9" w:rsidP="00050CBE">
      <w:pPr>
        <w:pStyle w:val="ab"/>
        <w:numPr>
          <w:ilvl w:val="0"/>
          <w:numId w:val="8"/>
        </w:numPr>
        <w:tabs>
          <w:tab w:val="left" w:pos="1006"/>
          <w:tab w:val="left" w:pos="10065"/>
        </w:tabs>
        <w:ind w:left="0" w:firstLine="709"/>
        <w:jc w:val="both"/>
        <w:rPr>
          <w:sz w:val="28"/>
        </w:rPr>
      </w:pPr>
      <w:r w:rsidRPr="001A2412">
        <w:rPr>
          <w:sz w:val="28"/>
        </w:rPr>
        <w:t>Б</w:t>
      </w:r>
      <w:r w:rsidR="00B93E7B" w:rsidRPr="001A2412">
        <w:rPr>
          <w:sz w:val="28"/>
        </w:rPr>
        <w:t>ыть</w:t>
      </w:r>
      <w:r>
        <w:rPr>
          <w:sz w:val="28"/>
        </w:rPr>
        <w:t xml:space="preserve">  </w:t>
      </w:r>
      <w:r w:rsidR="00B93E7B" w:rsidRPr="001A2412">
        <w:rPr>
          <w:sz w:val="28"/>
        </w:rPr>
        <w:t>модульным;</w:t>
      </w:r>
    </w:p>
    <w:p w:rsidR="005E2AB9" w:rsidRPr="005E2AB9" w:rsidRDefault="005E2AB9" w:rsidP="005E2AB9">
      <w:pPr>
        <w:pStyle w:val="ab"/>
        <w:tabs>
          <w:tab w:val="left" w:pos="1006"/>
          <w:tab w:val="left" w:pos="10065"/>
        </w:tabs>
        <w:spacing w:before="1" w:line="321" w:lineRule="exact"/>
        <w:ind w:left="709" w:right="25" w:firstLine="0"/>
        <w:jc w:val="both"/>
        <w:rPr>
          <w:sz w:val="28"/>
          <w:szCs w:val="28"/>
        </w:rPr>
      </w:pPr>
    </w:p>
    <w:p w:rsidR="00B93E7B" w:rsidRPr="00CA614E" w:rsidRDefault="00B93E7B" w:rsidP="00050CBE">
      <w:pPr>
        <w:pStyle w:val="ab"/>
        <w:numPr>
          <w:ilvl w:val="0"/>
          <w:numId w:val="8"/>
        </w:numPr>
        <w:tabs>
          <w:tab w:val="left" w:pos="1006"/>
          <w:tab w:val="left" w:pos="10065"/>
        </w:tabs>
        <w:spacing w:before="1" w:line="321" w:lineRule="exact"/>
        <w:ind w:left="0" w:right="25" w:firstLine="709"/>
        <w:jc w:val="both"/>
        <w:rPr>
          <w:sz w:val="28"/>
          <w:szCs w:val="28"/>
        </w:rPr>
      </w:pPr>
      <w:proofErr w:type="gramStart"/>
      <w:r w:rsidRPr="001A2412">
        <w:rPr>
          <w:sz w:val="28"/>
        </w:rPr>
        <w:t xml:space="preserve">сопровождаться специальным бланком судейства, отражающем </w:t>
      </w:r>
      <w:r w:rsidRPr="001A2412">
        <w:rPr>
          <w:sz w:val="28"/>
        </w:rPr>
        <w:lastRenderedPageBreak/>
        <w:t xml:space="preserve">общие критерии оценки и количество </w:t>
      </w:r>
      <w:r w:rsidRPr="00CA614E">
        <w:rPr>
          <w:sz w:val="28"/>
          <w:szCs w:val="28"/>
        </w:rPr>
        <w:t xml:space="preserve">набранных баллов впроцессе соревнований (в соответствии с разделом </w:t>
      </w:r>
      <w:r>
        <w:rPr>
          <w:sz w:val="28"/>
          <w:szCs w:val="28"/>
        </w:rPr>
        <w:t>4</w:t>
      </w:r>
      <w:r w:rsidRPr="00CA614E">
        <w:rPr>
          <w:sz w:val="28"/>
          <w:szCs w:val="28"/>
        </w:rPr>
        <w:t>);</w:t>
      </w:r>
      <w:proofErr w:type="gramEnd"/>
    </w:p>
    <w:p w:rsidR="00B93E7B" w:rsidRPr="001A2412" w:rsidRDefault="00B93E7B" w:rsidP="00050CBE">
      <w:pPr>
        <w:pStyle w:val="ab"/>
        <w:numPr>
          <w:ilvl w:val="0"/>
          <w:numId w:val="8"/>
        </w:numPr>
        <w:tabs>
          <w:tab w:val="left" w:pos="1006"/>
          <w:tab w:val="left" w:pos="10065"/>
        </w:tabs>
        <w:spacing w:before="1" w:line="322" w:lineRule="exact"/>
        <w:ind w:left="709" w:firstLine="0"/>
        <w:jc w:val="both"/>
        <w:rPr>
          <w:sz w:val="28"/>
        </w:rPr>
      </w:pPr>
      <w:r w:rsidRPr="001A2412">
        <w:rPr>
          <w:sz w:val="28"/>
        </w:rPr>
        <w:t>утверждаться в соответствии с разделом</w:t>
      </w:r>
      <w:r w:rsidR="005E2AB9">
        <w:rPr>
          <w:sz w:val="28"/>
        </w:rPr>
        <w:t xml:space="preserve"> </w:t>
      </w:r>
      <w:r>
        <w:rPr>
          <w:spacing w:val="-3"/>
          <w:sz w:val="28"/>
        </w:rPr>
        <w:t>3</w:t>
      </w:r>
      <w:r w:rsidRPr="001A2412">
        <w:rPr>
          <w:sz w:val="28"/>
        </w:rPr>
        <w:t>.5;</w:t>
      </w:r>
    </w:p>
    <w:p w:rsidR="00B93E7B" w:rsidRPr="001A2412" w:rsidRDefault="00B93E7B" w:rsidP="00050CBE">
      <w:pPr>
        <w:pStyle w:val="ab"/>
        <w:numPr>
          <w:ilvl w:val="0"/>
          <w:numId w:val="8"/>
        </w:numPr>
        <w:tabs>
          <w:tab w:val="left" w:pos="1006"/>
          <w:tab w:val="left" w:pos="1276"/>
        </w:tabs>
        <w:ind w:left="0" w:right="25" w:firstLine="709"/>
        <w:jc w:val="both"/>
        <w:rPr>
          <w:sz w:val="28"/>
        </w:rPr>
      </w:pPr>
      <w:r w:rsidRPr="001A2412">
        <w:rPr>
          <w:sz w:val="28"/>
        </w:rPr>
        <w:t xml:space="preserve">предоставляться на Чемпионате для экспертных групп, чтобы </w:t>
      </w:r>
      <w:r>
        <w:rPr>
          <w:sz w:val="28"/>
        </w:rPr>
        <w:t xml:space="preserve"> о</w:t>
      </w:r>
      <w:r w:rsidRPr="001A2412">
        <w:rPr>
          <w:sz w:val="28"/>
        </w:rPr>
        <w:t>существлять разработку проекта с полностью функционирующим оборудованием. Это позволит экспертам формировать соответствующую оценку заданий с рабочимимоделями;</w:t>
      </w:r>
    </w:p>
    <w:p w:rsidR="00B93E7B" w:rsidRPr="001A2412" w:rsidRDefault="00B93E7B" w:rsidP="00050CBE">
      <w:pPr>
        <w:pStyle w:val="ab"/>
        <w:numPr>
          <w:ilvl w:val="0"/>
          <w:numId w:val="8"/>
        </w:numPr>
        <w:tabs>
          <w:tab w:val="left" w:pos="1006"/>
          <w:tab w:val="left" w:pos="1276"/>
        </w:tabs>
        <w:ind w:left="0" w:right="25" w:firstLine="709"/>
        <w:jc w:val="both"/>
        <w:rPr>
          <w:sz w:val="28"/>
        </w:rPr>
      </w:pPr>
      <w:r w:rsidRPr="001A2412">
        <w:rPr>
          <w:sz w:val="28"/>
        </w:rPr>
        <w:t>предоставляться с соответствующей технической документацией и подробными инструкциями, в которых поясняется работа для нового и технологически сложного оборудования для выполнении конкурсного задания;</w:t>
      </w:r>
    </w:p>
    <w:p w:rsidR="00B93E7B" w:rsidRDefault="00B93E7B" w:rsidP="00050CBE">
      <w:pPr>
        <w:pStyle w:val="ab"/>
        <w:numPr>
          <w:ilvl w:val="0"/>
          <w:numId w:val="8"/>
        </w:numPr>
        <w:tabs>
          <w:tab w:val="left" w:pos="1006"/>
          <w:tab w:val="left" w:pos="1276"/>
        </w:tabs>
        <w:ind w:left="0" w:right="25" w:firstLine="709"/>
        <w:jc w:val="both"/>
        <w:rPr>
          <w:sz w:val="28"/>
        </w:rPr>
      </w:pPr>
      <w:r w:rsidRPr="001A2412">
        <w:rPr>
          <w:sz w:val="28"/>
        </w:rPr>
        <w:t>предоставляться с библиотекой фотографий или чертежей в документации иинструкциях</w:t>
      </w:r>
      <w:r w:rsidR="00050CBE">
        <w:rPr>
          <w:sz w:val="28"/>
        </w:rPr>
        <w:t>.</w:t>
      </w:r>
    </w:p>
    <w:p w:rsidR="00B93E7B" w:rsidRPr="001A2412" w:rsidRDefault="00B93E7B" w:rsidP="005B15DD">
      <w:pPr>
        <w:pStyle w:val="ab"/>
        <w:tabs>
          <w:tab w:val="left" w:pos="1006"/>
          <w:tab w:val="left" w:pos="10065"/>
        </w:tabs>
        <w:ind w:left="0" w:right="25" w:firstLine="0"/>
        <w:jc w:val="both"/>
        <w:rPr>
          <w:sz w:val="28"/>
        </w:rPr>
      </w:pPr>
    </w:p>
    <w:p w:rsidR="00B93E7B" w:rsidRPr="00DE5B01" w:rsidRDefault="00B93E7B" w:rsidP="00050CBE">
      <w:pPr>
        <w:pStyle w:val="2"/>
        <w:numPr>
          <w:ilvl w:val="1"/>
          <w:numId w:val="15"/>
        </w:numPr>
        <w:tabs>
          <w:tab w:val="left" w:pos="284"/>
          <w:tab w:val="left" w:pos="426"/>
        </w:tabs>
        <w:ind w:left="0" w:firstLine="0"/>
        <w:rPr>
          <w:b w:val="0"/>
          <w:u w:val="single"/>
        </w:rPr>
      </w:pPr>
      <w:r w:rsidRPr="00CA614E">
        <w:rPr>
          <w:rFonts w:ascii="Arial" w:hAnsi="Arial"/>
          <w:b w:val="0"/>
          <w:w w:val="95"/>
          <w:sz w:val="24"/>
        </w:rPr>
        <w:tab/>
      </w:r>
      <w:r w:rsidRPr="00DE5B01">
        <w:rPr>
          <w:b w:val="0"/>
          <w:u w:val="single"/>
        </w:rPr>
        <w:t>РАЗРАБОТКА КОНКУРСНОГО</w:t>
      </w:r>
      <w:r w:rsidR="005E2AB9">
        <w:rPr>
          <w:b w:val="0"/>
          <w:u w:val="single"/>
        </w:rPr>
        <w:t xml:space="preserve"> </w:t>
      </w:r>
      <w:r w:rsidRPr="00DE5B01">
        <w:rPr>
          <w:b w:val="0"/>
          <w:u w:val="single"/>
        </w:rPr>
        <w:t>ЗАДАНИЯ</w:t>
      </w:r>
    </w:p>
    <w:p w:rsidR="00B93E7B" w:rsidRPr="009121E9" w:rsidRDefault="00B93E7B" w:rsidP="005B15DD">
      <w:pPr>
        <w:pStyle w:val="a9"/>
        <w:ind w:right="25"/>
        <w:jc w:val="both"/>
      </w:pPr>
      <w:proofErr w:type="gramStart"/>
      <w:r w:rsidRPr="009121E9">
        <w:t>Конкурсное задание должно быть выполнено в соответствии с шаблонами, предоставленными</w:t>
      </w:r>
      <w:r w:rsidR="005E2AB9">
        <w:t xml:space="preserve"> </w:t>
      </w:r>
      <w:r w:rsidRPr="009121E9">
        <w:t>ЮниорПрофи(Juniorskills)</w:t>
      </w:r>
      <w:r w:rsidR="005E2AB9">
        <w:t xml:space="preserve"> </w:t>
      </w:r>
      <w:bookmarkStart w:id="3" w:name="_GoBack"/>
      <w:bookmarkEnd w:id="3"/>
      <w:r w:rsidRPr="009121E9">
        <w:t>(</w:t>
      </w:r>
      <w:hyperlink r:id="rId15" w:history="1">
        <w:r w:rsidR="005E2AB9" w:rsidRPr="00057601">
          <w:rPr>
            <w:rStyle w:val="ac"/>
            <w:u w:color="0000FF"/>
          </w:rPr>
          <w:t>https:</w:t>
        </w:r>
        <w:proofErr w:type="gramEnd"/>
        <w:r w:rsidR="005E2AB9" w:rsidRPr="00057601">
          <w:rPr>
            <w:rStyle w:val="ac"/>
            <w:u w:color="0000FF"/>
          </w:rPr>
          <w:t>//</w:t>
        </w:r>
        <w:proofErr w:type="gramStart"/>
        <w:r w:rsidR="005E2AB9" w:rsidRPr="00057601">
          <w:rPr>
            <w:rStyle w:val="ac"/>
            <w:u w:color="0000FF"/>
          </w:rPr>
          <w:t>Юниор-Профи.ru/</w:t>
        </w:r>
      </w:hyperlink>
      <w:r w:rsidR="005E2AB9">
        <w:rPr>
          <w:u w:color="0000FF"/>
        </w:rPr>
        <w:t xml:space="preserve"> </w:t>
      </w:r>
      <w:r w:rsidRPr="009121E9">
        <w:t>технические регламенты/конкурсная документация)</w:t>
      </w:r>
      <w:r>
        <w:t>.</w:t>
      </w:r>
      <w:proofErr w:type="gramEnd"/>
      <w:r w:rsidR="005E2AB9">
        <w:t xml:space="preserve"> </w:t>
      </w:r>
      <w:r w:rsidRPr="009121E9">
        <w:t xml:space="preserve">Текстовые документы должны быть оформлены в формате </w:t>
      </w:r>
      <w:proofErr w:type="spellStart"/>
      <w:r w:rsidRPr="009121E9">
        <w:t>Word</w:t>
      </w:r>
      <w:proofErr w:type="spellEnd"/>
      <w:r w:rsidRPr="009121E9">
        <w:t xml:space="preserve">, </w:t>
      </w:r>
      <w:proofErr w:type="spellStart"/>
      <w:r w:rsidRPr="009121E9">
        <w:t>xls</w:t>
      </w:r>
      <w:proofErr w:type="spellEnd"/>
      <w:r w:rsidRPr="009121E9">
        <w:t>, PDF, графические в DWG, JPEG, BMP.</w:t>
      </w:r>
    </w:p>
    <w:p w:rsidR="00B93E7B" w:rsidRPr="001A2412" w:rsidRDefault="00B93E7B" w:rsidP="005B15DD">
      <w:pPr>
        <w:pStyle w:val="a9"/>
        <w:jc w:val="both"/>
      </w:pPr>
    </w:p>
    <w:p w:rsidR="00B93E7B" w:rsidRPr="00F93C3C" w:rsidRDefault="00B93E7B" w:rsidP="005B15DD">
      <w:pPr>
        <w:pStyle w:val="ab"/>
        <w:numPr>
          <w:ilvl w:val="2"/>
          <w:numId w:val="15"/>
        </w:numPr>
        <w:tabs>
          <w:tab w:val="left" w:pos="739"/>
          <w:tab w:val="left" w:pos="851"/>
          <w:tab w:val="left" w:pos="993"/>
        </w:tabs>
        <w:spacing w:line="322" w:lineRule="exact"/>
        <w:ind w:left="0" w:firstLine="0"/>
        <w:jc w:val="both"/>
        <w:rPr>
          <w:sz w:val="28"/>
          <w:szCs w:val="28"/>
        </w:rPr>
      </w:pPr>
      <w:r w:rsidRPr="00F93C3C">
        <w:rPr>
          <w:sz w:val="28"/>
          <w:szCs w:val="28"/>
        </w:rPr>
        <w:t>КТО РАЗРАБАТЫВАЕТ КОНКУРСНОЕ ЗАДАНИЕ И</w:t>
      </w:r>
      <w:r w:rsidR="005E2AB9">
        <w:rPr>
          <w:sz w:val="28"/>
          <w:szCs w:val="28"/>
        </w:rPr>
        <w:t xml:space="preserve"> </w:t>
      </w:r>
      <w:r w:rsidRPr="00F93C3C">
        <w:rPr>
          <w:sz w:val="28"/>
          <w:szCs w:val="28"/>
        </w:rPr>
        <w:t>МОДУЛИ</w:t>
      </w:r>
    </w:p>
    <w:p w:rsidR="00B93E7B" w:rsidRDefault="00B93E7B" w:rsidP="005B15DD">
      <w:pPr>
        <w:pStyle w:val="a9"/>
        <w:jc w:val="both"/>
      </w:pPr>
      <w:r w:rsidRPr="001A2412">
        <w:t>Конкурсные задания/модули разрабатываются совместно с представителями Festo Didactic в сотрудничестве с главным экспертом. Конкурсное задание должно быть разработано с использованием продукции  Festo Didactic.</w:t>
      </w:r>
    </w:p>
    <w:p w:rsidR="00B93E7B" w:rsidRPr="001A2412" w:rsidRDefault="00B93E7B" w:rsidP="005B15DD">
      <w:pPr>
        <w:pStyle w:val="a9"/>
        <w:jc w:val="both"/>
      </w:pPr>
    </w:p>
    <w:p w:rsidR="00B93E7B" w:rsidRPr="00AF1E4F" w:rsidRDefault="00B93E7B" w:rsidP="005B15DD">
      <w:pPr>
        <w:pStyle w:val="ab"/>
        <w:numPr>
          <w:ilvl w:val="2"/>
          <w:numId w:val="15"/>
        </w:numPr>
        <w:tabs>
          <w:tab w:val="left" w:pos="284"/>
          <w:tab w:val="left" w:pos="851"/>
          <w:tab w:val="left" w:pos="993"/>
        </w:tabs>
        <w:spacing w:line="322" w:lineRule="exact"/>
        <w:ind w:left="0" w:right="25" w:firstLine="0"/>
        <w:jc w:val="both"/>
        <w:rPr>
          <w:sz w:val="28"/>
          <w:szCs w:val="28"/>
        </w:rPr>
      </w:pPr>
      <w:r w:rsidRPr="00F93C3C">
        <w:rPr>
          <w:sz w:val="28"/>
          <w:szCs w:val="28"/>
        </w:rPr>
        <w:t xml:space="preserve">КАК И ГДЕ </w:t>
      </w:r>
      <w:proofErr w:type="gramStart"/>
      <w:r w:rsidRPr="00F93C3C">
        <w:rPr>
          <w:sz w:val="28"/>
          <w:szCs w:val="28"/>
        </w:rPr>
        <w:t>РАЗРАБАТЫВАЮТСЯ</w:t>
      </w:r>
      <w:proofErr w:type="gramEnd"/>
      <w:r w:rsidRPr="00F93C3C">
        <w:rPr>
          <w:sz w:val="28"/>
          <w:szCs w:val="28"/>
        </w:rPr>
        <w:t xml:space="preserve"> КОНКУРСНОЕ ЗАДАНИЕ </w:t>
      </w:r>
      <w:r w:rsidRPr="00AF1E4F">
        <w:rPr>
          <w:sz w:val="28"/>
          <w:szCs w:val="28"/>
        </w:rPr>
        <w:t>Конкурсные задания/модули разрабатываются совместно с представителями Festo Didactic согласно Меморандуму о Взаимопонимании, где указаны особые требования компании Festo. согласно Приложению к документу «Меморандум о взаимопонимании: конкретные аспекты участия от Festo».</w:t>
      </w:r>
    </w:p>
    <w:p w:rsidR="00B93E7B" w:rsidRDefault="00B93E7B" w:rsidP="005B15DD">
      <w:pPr>
        <w:pStyle w:val="a9"/>
        <w:ind w:right="25"/>
        <w:jc w:val="both"/>
      </w:pPr>
      <w:r w:rsidRPr="001A2412">
        <w:t xml:space="preserve">Выписки из Приложения к документу «Меморандум о взаимопонимании: </w:t>
      </w:r>
      <w:r>
        <w:t>к</w:t>
      </w:r>
      <w:r w:rsidRPr="001A2412">
        <w:t>онкретные аспекты участия от Festo» приведены в П</w:t>
      </w:r>
      <w:r>
        <w:t>риложении</w:t>
      </w:r>
      <w:r w:rsidRPr="001A2412">
        <w:t xml:space="preserve"> 1.</w:t>
      </w:r>
    </w:p>
    <w:p w:rsidR="00B93E7B" w:rsidRPr="001A2412" w:rsidRDefault="00B93E7B" w:rsidP="005B15DD">
      <w:pPr>
        <w:pStyle w:val="a9"/>
        <w:ind w:right="25"/>
        <w:jc w:val="both"/>
      </w:pPr>
    </w:p>
    <w:p w:rsidR="00B93E7B" w:rsidRPr="00F93C3C" w:rsidRDefault="00B93E7B" w:rsidP="005B15DD">
      <w:pPr>
        <w:pStyle w:val="ab"/>
        <w:numPr>
          <w:ilvl w:val="2"/>
          <w:numId w:val="15"/>
        </w:numPr>
        <w:tabs>
          <w:tab w:val="left" w:pos="762"/>
          <w:tab w:val="left" w:pos="763"/>
          <w:tab w:val="left" w:pos="993"/>
        </w:tabs>
        <w:spacing w:line="322" w:lineRule="exact"/>
        <w:ind w:left="0" w:firstLine="0"/>
        <w:jc w:val="both"/>
        <w:rPr>
          <w:sz w:val="28"/>
          <w:szCs w:val="28"/>
        </w:rPr>
      </w:pPr>
      <w:r w:rsidRPr="00F93C3C">
        <w:rPr>
          <w:sz w:val="28"/>
          <w:szCs w:val="28"/>
        </w:rPr>
        <w:t>КОГДА РАЗРАБАТЫВАЕТСЯ КОНКУРСНОЕЗАДАНИЕ</w:t>
      </w:r>
    </w:p>
    <w:p w:rsidR="00B93E7B" w:rsidRPr="001A2412" w:rsidRDefault="00B93E7B" w:rsidP="005B15DD">
      <w:pPr>
        <w:pStyle w:val="a9"/>
        <w:tabs>
          <w:tab w:val="left" w:pos="10065"/>
        </w:tabs>
        <w:ind w:right="25"/>
        <w:jc w:val="both"/>
      </w:pPr>
      <w:r w:rsidRPr="001A2412">
        <w:t>Конкурсное задание/модули разрабатываются до текущего Чемпионата и оглашаются на нем согласно Приложению к документу «Меморандум о взаимопонимании: конкретные аспекты участия от Festo».</w:t>
      </w:r>
    </w:p>
    <w:p w:rsidR="00B93E7B" w:rsidRPr="001A2412" w:rsidRDefault="00B93E7B" w:rsidP="005B15DD">
      <w:pPr>
        <w:pStyle w:val="a9"/>
        <w:spacing w:before="1"/>
        <w:jc w:val="both"/>
      </w:pPr>
    </w:p>
    <w:p w:rsidR="00B93E7B" w:rsidRPr="00DE5B01" w:rsidRDefault="00B93E7B" w:rsidP="00050CBE">
      <w:pPr>
        <w:pStyle w:val="2"/>
        <w:numPr>
          <w:ilvl w:val="1"/>
          <w:numId w:val="15"/>
        </w:numPr>
        <w:tabs>
          <w:tab w:val="left" w:pos="567"/>
          <w:tab w:val="left" w:pos="993"/>
        </w:tabs>
        <w:ind w:left="0" w:firstLine="0"/>
        <w:rPr>
          <w:b w:val="0"/>
          <w:u w:val="single"/>
        </w:rPr>
      </w:pPr>
      <w:r w:rsidRPr="00DE5B01">
        <w:rPr>
          <w:b w:val="0"/>
          <w:u w:val="single"/>
        </w:rPr>
        <w:t xml:space="preserve">КОНКУРСНОЕ  ЗАДАНИЕ </w:t>
      </w:r>
    </w:p>
    <w:p w:rsidR="00B93E7B" w:rsidRPr="00CC53FB" w:rsidRDefault="00B93E7B" w:rsidP="005B15DD">
      <w:pPr>
        <w:pStyle w:val="a9"/>
        <w:ind w:right="130"/>
        <w:jc w:val="both"/>
      </w:pPr>
      <w:r w:rsidRPr="00CC53FB">
        <w:t>Участники чемпионата получают текстовое описание задания. Конкурсное задание имеет несколько модулей, выполняемых последовательно. Каждый выполненный модуль оценивается отдельно.</w:t>
      </w:r>
    </w:p>
    <w:p w:rsidR="005E2AB9" w:rsidRDefault="005E2AB9" w:rsidP="005B15DD">
      <w:pPr>
        <w:pStyle w:val="a9"/>
        <w:ind w:right="135"/>
        <w:jc w:val="both"/>
      </w:pPr>
    </w:p>
    <w:p w:rsidR="003B528A" w:rsidRDefault="005E2AB9" w:rsidP="005E2AB9">
      <w:pPr>
        <w:pStyle w:val="a9"/>
        <w:ind w:right="-1"/>
        <w:jc w:val="both"/>
        <w:rPr>
          <w:spacing w:val="2"/>
        </w:rPr>
      </w:pPr>
      <w:r>
        <w:t xml:space="preserve">      </w:t>
      </w:r>
      <w:r w:rsidR="00B93E7B">
        <w:t xml:space="preserve">Конкурсное </w:t>
      </w:r>
      <w:r>
        <w:t xml:space="preserve"> </w:t>
      </w:r>
      <w:r w:rsidR="00B93E7B">
        <w:t>з</w:t>
      </w:r>
      <w:r w:rsidR="00B93E7B" w:rsidRPr="00895449">
        <w:t>адание</w:t>
      </w:r>
      <w:r w:rsidR="00B93E7B">
        <w:t xml:space="preserve"> </w:t>
      </w:r>
      <w:r>
        <w:t xml:space="preserve"> </w:t>
      </w:r>
      <w:r w:rsidR="00B93E7B">
        <w:t>предполагает в</w:t>
      </w:r>
      <w:r w:rsidR="00B93E7B" w:rsidRPr="00CC53FB">
        <w:t>ыполн</w:t>
      </w:r>
      <w:r w:rsidR="00B93E7B">
        <w:t>ение</w:t>
      </w:r>
      <w:r w:rsidR="00B93E7B" w:rsidRPr="00CC53FB">
        <w:t xml:space="preserve"> сборк</w:t>
      </w:r>
      <w:r w:rsidR="00B93E7B">
        <w:t>и</w:t>
      </w:r>
      <w:r w:rsidR="00B93E7B" w:rsidRPr="00CC53FB">
        <w:t xml:space="preserve"> и </w:t>
      </w:r>
      <w:r w:rsidR="00B93E7B" w:rsidRPr="00CC53FB">
        <w:rPr>
          <w:spacing w:val="2"/>
        </w:rPr>
        <w:t xml:space="preserve">пуско-наладку </w:t>
      </w:r>
    </w:p>
    <w:p w:rsidR="00050CBE" w:rsidRDefault="005E2AB9" w:rsidP="003B528A">
      <w:pPr>
        <w:pStyle w:val="a9"/>
        <w:ind w:right="-1"/>
        <w:jc w:val="both"/>
      </w:pPr>
      <w:r>
        <w:lastRenderedPageBreak/>
        <w:t>м</w:t>
      </w:r>
      <w:r w:rsidR="00B93E7B" w:rsidRPr="00CC53FB">
        <w:t xml:space="preserve">ехатронного </w:t>
      </w:r>
      <w:r>
        <w:t xml:space="preserve"> </w:t>
      </w:r>
      <w:r w:rsidR="00B93E7B" w:rsidRPr="00CC53FB">
        <w:t xml:space="preserve">комплекса </w:t>
      </w:r>
      <w:r>
        <w:t xml:space="preserve"> </w:t>
      </w:r>
      <w:r w:rsidR="00B93E7B" w:rsidRPr="00CC53FB">
        <w:t>для автоматического</w:t>
      </w:r>
      <w:r>
        <w:t xml:space="preserve"> </w:t>
      </w:r>
      <w:r w:rsidR="00B93E7B" w:rsidRPr="00CC53FB">
        <w:t xml:space="preserve"> осуществления</w:t>
      </w:r>
      <w:r>
        <w:t xml:space="preserve">  </w:t>
      </w:r>
      <w:r w:rsidR="00B93E7B" w:rsidRPr="00CC53FB">
        <w:t xml:space="preserve"> работ </w:t>
      </w:r>
      <w:r>
        <w:t xml:space="preserve">    </w:t>
      </w:r>
      <w:r w:rsidR="00B93E7B" w:rsidRPr="00CC53FB">
        <w:t xml:space="preserve">на </w:t>
      </w:r>
    </w:p>
    <w:p w:rsidR="00B93E7B" w:rsidRPr="00CC53FB" w:rsidRDefault="00B93E7B" w:rsidP="005B15DD">
      <w:pPr>
        <w:pStyle w:val="a9"/>
        <w:ind w:right="135"/>
        <w:jc w:val="both"/>
      </w:pPr>
      <w:proofErr w:type="gramStart"/>
      <w:r w:rsidRPr="00CC53FB">
        <w:t>складе</w:t>
      </w:r>
      <w:proofErr w:type="gramEnd"/>
      <w:r w:rsidRPr="00CC53FB">
        <w:t xml:space="preserve"> готовой</w:t>
      </w:r>
      <w:r w:rsidR="005E2AB9">
        <w:t xml:space="preserve"> </w:t>
      </w:r>
      <w:r w:rsidRPr="00CC53FB">
        <w:t>продукции.</w:t>
      </w:r>
    </w:p>
    <w:p w:rsidR="00B93E7B" w:rsidRPr="00CC53FB" w:rsidRDefault="00B93E7B" w:rsidP="005B15DD">
      <w:pPr>
        <w:pStyle w:val="a9"/>
      </w:pPr>
      <w:r w:rsidRPr="00CC53FB">
        <w:rPr>
          <w:color w:val="000009"/>
        </w:rPr>
        <w:t>Общие требования к выполнению задания включают в себя:</w:t>
      </w:r>
    </w:p>
    <w:p w:rsidR="00B93E7B" w:rsidRPr="00CC53FB" w:rsidRDefault="00B93E7B" w:rsidP="005B15DD">
      <w:pPr>
        <w:pStyle w:val="ab"/>
        <w:numPr>
          <w:ilvl w:val="0"/>
          <w:numId w:val="19"/>
        </w:numPr>
        <w:tabs>
          <w:tab w:val="left" w:pos="284"/>
          <w:tab w:val="left" w:pos="851"/>
        </w:tabs>
        <w:ind w:left="0" w:right="25" w:firstLine="0"/>
        <w:jc w:val="both"/>
        <w:rPr>
          <w:sz w:val="28"/>
        </w:rPr>
      </w:pPr>
      <w:r w:rsidRPr="00CC53FB">
        <w:rPr>
          <w:color w:val="000009"/>
          <w:sz w:val="28"/>
        </w:rPr>
        <w:t>Выполнение участниками регламента и правил техники безопасности</w:t>
      </w:r>
      <w:r w:rsidR="005E2AB9">
        <w:rPr>
          <w:color w:val="000009"/>
          <w:sz w:val="28"/>
        </w:rPr>
        <w:t xml:space="preserve"> </w:t>
      </w:r>
      <w:r w:rsidRPr="00CC53FB">
        <w:rPr>
          <w:color w:val="000009"/>
          <w:sz w:val="28"/>
        </w:rPr>
        <w:t>соревнований.</w:t>
      </w:r>
    </w:p>
    <w:p w:rsidR="00B93E7B" w:rsidRPr="00CC53FB" w:rsidRDefault="00B93E7B" w:rsidP="005B15DD">
      <w:pPr>
        <w:pStyle w:val="ab"/>
        <w:numPr>
          <w:ilvl w:val="0"/>
          <w:numId w:val="19"/>
        </w:numPr>
        <w:tabs>
          <w:tab w:val="left" w:pos="284"/>
          <w:tab w:val="left" w:pos="851"/>
          <w:tab w:val="left" w:pos="1921"/>
        </w:tabs>
        <w:ind w:left="0" w:right="25" w:firstLine="0"/>
        <w:jc w:val="both"/>
        <w:rPr>
          <w:sz w:val="28"/>
        </w:rPr>
      </w:pPr>
      <w:r w:rsidRPr="00CC53FB">
        <w:rPr>
          <w:color w:val="000009"/>
          <w:sz w:val="28"/>
        </w:rPr>
        <w:t>Выполнение участниками технических требований конкурсного задания</w:t>
      </w:r>
    </w:p>
    <w:p w:rsidR="00B93E7B" w:rsidRPr="00CC53FB" w:rsidRDefault="00B93E7B" w:rsidP="005B15DD">
      <w:pPr>
        <w:pStyle w:val="ab"/>
        <w:numPr>
          <w:ilvl w:val="0"/>
          <w:numId w:val="19"/>
        </w:numPr>
        <w:tabs>
          <w:tab w:val="left" w:pos="284"/>
          <w:tab w:val="left" w:pos="851"/>
          <w:tab w:val="left" w:pos="1996"/>
        </w:tabs>
        <w:ind w:left="0" w:right="25" w:firstLine="0"/>
        <w:jc w:val="both"/>
        <w:rPr>
          <w:sz w:val="28"/>
        </w:rPr>
      </w:pPr>
      <w:r w:rsidRPr="00CC53FB">
        <w:rPr>
          <w:color w:val="000009"/>
          <w:sz w:val="28"/>
        </w:rPr>
        <w:t>Наличие компьютерной техники, программируемого реле и необходимое для выполнения задания программногообеспечения.</w:t>
      </w:r>
    </w:p>
    <w:p w:rsidR="00B93E7B" w:rsidRPr="00CC53FB" w:rsidRDefault="00B93E7B" w:rsidP="005B15DD">
      <w:pPr>
        <w:pStyle w:val="ab"/>
        <w:numPr>
          <w:ilvl w:val="0"/>
          <w:numId w:val="19"/>
        </w:numPr>
        <w:tabs>
          <w:tab w:val="left" w:pos="284"/>
          <w:tab w:val="left" w:pos="851"/>
        </w:tabs>
        <w:ind w:left="0" w:right="25" w:firstLine="0"/>
        <w:jc w:val="both"/>
        <w:rPr>
          <w:sz w:val="28"/>
        </w:rPr>
      </w:pPr>
      <w:r w:rsidRPr="00CC53FB">
        <w:rPr>
          <w:color w:val="000009"/>
          <w:sz w:val="28"/>
        </w:rPr>
        <w:t>Наличие необходимого инструмента для сборки производственной линии.</w:t>
      </w:r>
    </w:p>
    <w:p w:rsidR="00B93E7B" w:rsidRPr="00CC53FB" w:rsidRDefault="00B93E7B" w:rsidP="005B15DD">
      <w:pPr>
        <w:pStyle w:val="ab"/>
        <w:numPr>
          <w:ilvl w:val="0"/>
          <w:numId w:val="19"/>
        </w:numPr>
        <w:tabs>
          <w:tab w:val="left" w:pos="284"/>
          <w:tab w:val="left" w:pos="851"/>
          <w:tab w:val="left" w:pos="1811"/>
        </w:tabs>
        <w:ind w:left="0" w:right="25" w:firstLine="0"/>
        <w:jc w:val="both"/>
        <w:rPr>
          <w:sz w:val="28"/>
        </w:rPr>
      </w:pPr>
      <w:r w:rsidRPr="00CC53FB">
        <w:rPr>
          <w:color w:val="000009"/>
          <w:sz w:val="28"/>
        </w:rPr>
        <w:t>Участники вправе использовать свой расходныйматериал.</w:t>
      </w:r>
    </w:p>
    <w:p w:rsidR="00B93E7B" w:rsidRPr="00CC53FB" w:rsidRDefault="00B93E7B" w:rsidP="005B15DD">
      <w:pPr>
        <w:pStyle w:val="ab"/>
        <w:numPr>
          <w:ilvl w:val="0"/>
          <w:numId w:val="19"/>
        </w:numPr>
        <w:tabs>
          <w:tab w:val="left" w:pos="284"/>
          <w:tab w:val="left" w:pos="851"/>
          <w:tab w:val="left" w:pos="1816"/>
        </w:tabs>
        <w:ind w:left="0" w:right="25" w:firstLine="0"/>
        <w:jc w:val="both"/>
        <w:rPr>
          <w:sz w:val="28"/>
        </w:rPr>
      </w:pPr>
      <w:r w:rsidRPr="00CC53FB">
        <w:rPr>
          <w:color w:val="000009"/>
          <w:sz w:val="28"/>
        </w:rPr>
        <w:t xml:space="preserve">Фото, </w:t>
      </w:r>
      <w:proofErr w:type="gramStart"/>
      <w:r w:rsidRPr="00CC53FB">
        <w:rPr>
          <w:color w:val="000009"/>
          <w:sz w:val="28"/>
        </w:rPr>
        <w:t>аудио-материалы</w:t>
      </w:r>
      <w:proofErr w:type="gramEnd"/>
      <w:r w:rsidRPr="00CC53FB">
        <w:rPr>
          <w:color w:val="000009"/>
          <w:sz w:val="28"/>
        </w:rPr>
        <w:t xml:space="preserve"> и готовые провода и недопускаются.</w:t>
      </w:r>
    </w:p>
    <w:p w:rsidR="00B93E7B" w:rsidRPr="00CC53FB" w:rsidRDefault="00B93E7B" w:rsidP="005B15DD">
      <w:pPr>
        <w:pStyle w:val="a9"/>
        <w:jc w:val="both"/>
      </w:pPr>
      <w:r w:rsidRPr="00CC53FB">
        <w:rPr>
          <w:color w:val="000009"/>
        </w:rPr>
        <w:t>Конкурсное задание должно выполняться помодульно. Оценка также происходит от модуля к модулю.</w:t>
      </w:r>
    </w:p>
    <w:p w:rsidR="00B93E7B" w:rsidRPr="00CC53FB" w:rsidRDefault="00B93E7B" w:rsidP="005B15DD">
      <w:pPr>
        <w:pStyle w:val="a9"/>
        <w:ind w:right="25"/>
        <w:jc w:val="both"/>
      </w:pPr>
      <w:r w:rsidRPr="00CC53FB">
        <w:rPr>
          <w:color w:val="000009"/>
        </w:rPr>
        <w:t>Оценка производится в соответствии с утвержденной экспертами схемой оценки.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93E7B" w:rsidRPr="00895449" w:rsidRDefault="00B93E7B" w:rsidP="005B15DD">
      <w:pPr>
        <w:pStyle w:val="2"/>
        <w:ind w:left="0" w:firstLine="0"/>
        <w:jc w:val="both"/>
        <w:rPr>
          <w:b w:val="0"/>
        </w:rPr>
      </w:pPr>
      <w:r w:rsidRPr="00895449">
        <w:rPr>
          <w:b w:val="0"/>
        </w:rPr>
        <w:t>Модули задания и необходимое время</w:t>
      </w:r>
      <w:r>
        <w:rPr>
          <w:b w:val="0"/>
        </w:rPr>
        <w:t xml:space="preserve">  для их выполнения приведены в </w:t>
      </w:r>
      <w:r>
        <w:rPr>
          <w:b w:val="0"/>
        </w:rPr>
        <w:br/>
        <w:t>таблице</w:t>
      </w:r>
    </w:p>
    <w:p w:rsidR="00B93E7B" w:rsidRDefault="00B93E7B" w:rsidP="005B15DD">
      <w:pPr>
        <w:pStyle w:val="a9"/>
        <w:jc w:val="center"/>
        <w:rPr>
          <w:b/>
          <w:sz w:val="15"/>
        </w:rPr>
      </w:pPr>
    </w:p>
    <w:tbl>
      <w:tblPr>
        <w:tblStyle w:val="TableNormal"/>
        <w:tblW w:w="0" w:type="auto"/>
        <w:jc w:val="center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1"/>
        <w:gridCol w:w="2694"/>
      </w:tblGrid>
      <w:tr w:rsidR="00B93E7B" w:rsidTr="00050CBE">
        <w:trPr>
          <w:trHeight w:val="709"/>
          <w:jc w:val="center"/>
        </w:trPr>
        <w:tc>
          <w:tcPr>
            <w:tcW w:w="6551" w:type="dxa"/>
          </w:tcPr>
          <w:p w:rsidR="00B93E7B" w:rsidRPr="00AF1E4F" w:rsidRDefault="00B93E7B" w:rsidP="00525332">
            <w:pPr>
              <w:pStyle w:val="TableParagraph"/>
              <w:ind w:right="369"/>
              <w:jc w:val="center"/>
              <w:rPr>
                <w:sz w:val="28"/>
              </w:rPr>
            </w:pPr>
            <w:proofErr w:type="spellStart"/>
            <w:r w:rsidRPr="00AF1E4F">
              <w:rPr>
                <w:sz w:val="28"/>
              </w:rPr>
              <w:t>Название</w:t>
            </w:r>
            <w:proofErr w:type="spellEnd"/>
            <w:r w:rsidR="005E2AB9">
              <w:rPr>
                <w:sz w:val="28"/>
                <w:lang w:val="ru-RU"/>
              </w:rPr>
              <w:t xml:space="preserve"> </w:t>
            </w:r>
            <w:proofErr w:type="spellStart"/>
            <w:r w:rsidRPr="00AF1E4F">
              <w:rPr>
                <w:sz w:val="28"/>
              </w:rPr>
              <w:t>модулей</w:t>
            </w:r>
            <w:proofErr w:type="spellEnd"/>
          </w:p>
        </w:tc>
        <w:tc>
          <w:tcPr>
            <w:tcW w:w="2694" w:type="dxa"/>
          </w:tcPr>
          <w:p w:rsidR="00B93E7B" w:rsidRPr="00AF1E4F" w:rsidRDefault="00B93E7B" w:rsidP="00050CBE">
            <w:pPr>
              <w:pStyle w:val="TableParagraph"/>
              <w:tabs>
                <w:tab w:val="left" w:pos="284"/>
              </w:tabs>
              <w:ind w:right="92" w:hanging="142"/>
              <w:jc w:val="center"/>
              <w:rPr>
                <w:sz w:val="28"/>
              </w:rPr>
            </w:pPr>
            <w:proofErr w:type="spellStart"/>
            <w:r w:rsidRPr="00AF1E4F">
              <w:rPr>
                <w:sz w:val="28"/>
              </w:rPr>
              <w:t>Время</w:t>
            </w:r>
            <w:proofErr w:type="spellEnd"/>
          </w:p>
          <w:p w:rsidR="00B93E7B" w:rsidRPr="00AF1E4F" w:rsidRDefault="00B93E7B" w:rsidP="00050CBE">
            <w:pPr>
              <w:pStyle w:val="TableParagraph"/>
              <w:ind w:right="97"/>
              <w:jc w:val="center"/>
              <w:rPr>
                <w:sz w:val="28"/>
              </w:rPr>
            </w:pPr>
            <w:proofErr w:type="spellStart"/>
            <w:r w:rsidRPr="00AF1E4F">
              <w:rPr>
                <w:sz w:val="28"/>
              </w:rPr>
              <w:t>выполнения</w:t>
            </w:r>
            <w:proofErr w:type="spellEnd"/>
          </w:p>
        </w:tc>
      </w:tr>
      <w:tr w:rsidR="00B93E7B" w:rsidTr="00050CBE">
        <w:trPr>
          <w:trHeight w:val="691"/>
          <w:jc w:val="center"/>
        </w:trPr>
        <w:tc>
          <w:tcPr>
            <w:tcW w:w="6551" w:type="dxa"/>
          </w:tcPr>
          <w:p w:rsidR="00B93E7B" w:rsidRPr="00B93E7B" w:rsidRDefault="00B93E7B" w:rsidP="00050CBE">
            <w:pPr>
              <w:pStyle w:val="TableParagraph"/>
              <w:ind w:right="99"/>
              <w:jc w:val="center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Сборка, пуско-наладка  и программирование мехатронной станции</w:t>
            </w:r>
          </w:p>
        </w:tc>
        <w:tc>
          <w:tcPr>
            <w:tcW w:w="2694" w:type="dxa"/>
          </w:tcPr>
          <w:p w:rsidR="00B93E7B" w:rsidRDefault="00B93E7B" w:rsidP="00050CBE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180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</w:tr>
      <w:tr w:rsidR="00B93E7B" w:rsidTr="00050CBE">
        <w:trPr>
          <w:trHeight w:val="575"/>
          <w:jc w:val="center"/>
        </w:trPr>
        <w:tc>
          <w:tcPr>
            <w:tcW w:w="6551" w:type="dxa"/>
          </w:tcPr>
          <w:p w:rsidR="00B93E7B" w:rsidRPr="00B93E7B" w:rsidRDefault="00B93E7B" w:rsidP="00050CBE">
            <w:pPr>
              <w:pStyle w:val="TableParagraph"/>
              <w:tabs>
                <w:tab w:val="left" w:pos="1775"/>
                <w:tab w:val="left" w:pos="4779"/>
                <w:tab w:val="left" w:pos="5664"/>
              </w:tabs>
              <w:ind w:right="99"/>
              <w:jc w:val="center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Сборка,программированиеи   пуско-наладка производственнойлинии</w:t>
            </w:r>
          </w:p>
        </w:tc>
        <w:tc>
          <w:tcPr>
            <w:tcW w:w="2694" w:type="dxa"/>
          </w:tcPr>
          <w:p w:rsidR="00B93E7B" w:rsidRDefault="00B93E7B" w:rsidP="00050CBE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240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</w:tr>
      <w:tr w:rsidR="00B93E7B" w:rsidTr="00050CBE">
        <w:trPr>
          <w:trHeight w:val="326"/>
          <w:jc w:val="center"/>
        </w:trPr>
        <w:tc>
          <w:tcPr>
            <w:tcW w:w="6551" w:type="dxa"/>
          </w:tcPr>
          <w:p w:rsidR="00B93E7B" w:rsidRDefault="00B93E7B" w:rsidP="00050CBE">
            <w:pPr>
              <w:pStyle w:val="TableParagraph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Техническое</w:t>
            </w:r>
            <w:proofErr w:type="spellEnd"/>
            <w:r w:rsidR="005E2AB9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обслуживание</w:t>
            </w:r>
            <w:proofErr w:type="spellEnd"/>
            <w:r>
              <w:rPr>
                <w:sz w:val="28"/>
              </w:rPr>
              <w:t xml:space="preserve"> станции</w:t>
            </w:r>
          </w:p>
        </w:tc>
        <w:tc>
          <w:tcPr>
            <w:tcW w:w="2694" w:type="dxa"/>
          </w:tcPr>
          <w:p w:rsidR="00B93E7B" w:rsidRDefault="00B93E7B" w:rsidP="00050CBE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</w:tr>
      <w:tr w:rsidR="00B93E7B" w:rsidTr="00050CBE">
        <w:trPr>
          <w:trHeight w:val="275"/>
          <w:jc w:val="center"/>
        </w:trPr>
        <w:tc>
          <w:tcPr>
            <w:tcW w:w="6551" w:type="dxa"/>
          </w:tcPr>
          <w:p w:rsidR="00B93E7B" w:rsidRDefault="00B93E7B" w:rsidP="00050CBE">
            <w:pPr>
              <w:pStyle w:val="TableParagraph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Оптимизация</w:t>
            </w:r>
            <w:proofErr w:type="spellEnd"/>
            <w:r>
              <w:rPr>
                <w:sz w:val="28"/>
              </w:rPr>
              <w:t xml:space="preserve"> работы </w:t>
            </w: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 w:rsidR="005E2AB9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линии</w:t>
            </w:r>
            <w:proofErr w:type="spellEnd"/>
          </w:p>
        </w:tc>
        <w:tc>
          <w:tcPr>
            <w:tcW w:w="2694" w:type="dxa"/>
          </w:tcPr>
          <w:p w:rsidR="00B93E7B" w:rsidRDefault="00B93E7B" w:rsidP="00050CBE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90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</w:tr>
    </w:tbl>
    <w:p w:rsidR="00B93E7B" w:rsidRDefault="00B93E7B" w:rsidP="005B15DD">
      <w:pPr>
        <w:pStyle w:val="a9"/>
        <w:rPr>
          <w:b/>
          <w:sz w:val="20"/>
        </w:rPr>
      </w:pPr>
    </w:p>
    <w:p w:rsidR="00050CBE" w:rsidRPr="00050CBE" w:rsidRDefault="00B93E7B" w:rsidP="00050CBE">
      <w:pPr>
        <w:spacing w:after="0" w:line="240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050CBE">
        <w:rPr>
          <w:rFonts w:ascii="Times New Roman" w:hAnsi="Times New Roman" w:cs="Times New Roman"/>
          <w:b/>
          <w:sz w:val="28"/>
        </w:rPr>
        <w:t>Модуль 1</w:t>
      </w:r>
      <w:r w:rsidRPr="00050CBE">
        <w:rPr>
          <w:rFonts w:ascii="Times New Roman" w:hAnsi="Times New Roman" w:cs="Times New Roman"/>
          <w:sz w:val="28"/>
        </w:rPr>
        <w:t xml:space="preserve">. Сборка, пуско-наладка и программирование мехатронной </w:t>
      </w:r>
      <w:r w:rsidRPr="00050CBE">
        <w:rPr>
          <w:rFonts w:ascii="Times New Roman" w:hAnsi="Times New Roman" w:cs="Times New Roman"/>
          <w:sz w:val="28"/>
          <w:szCs w:val="28"/>
        </w:rPr>
        <w:t>станции.</w:t>
      </w:r>
    </w:p>
    <w:p w:rsidR="00B93E7B" w:rsidRPr="00050CBE" w:rsidRDefault="00B93E7B" w:rsidP="00050CBE">
      <w:pPr>
        <w:spacing w:after="0" w:line="240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050CBE">
        <w:rPr>
          <w:rFonts w:ascii="Times New Roman" w:hAnsi="Times New Roman" w:cs="Times New Roman"/>
          <w:sz w:val="28"/>
          <w:szCs w:val="28"/>
        </w:rPr>
        <w:t>Участники команды получают конкурсное задание, которое содержит описание работы станции, необходимые схемы подключений, пошаговый алгоритм работы станции, а также весь необходимый мультимедиа материал на USB-</w:t>
      </w:r>
      <w:proofErr w:type="spellStart"/>
      <w:r w:rsidRPr="00050CBE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050CBE">
        <w:rPr>
          <w:rFonts w:ascii="Times New Roman" w:hAnsi="Times New Roman" w:cs="Times New Roman"/>
          <w:sz w:val="28"/>
          <w:szCs w:val="28"/>
        </w:rPr>
        <w:t>-накопителе. Необходимо собрать станцию и написать программу управления. Произвести пуско-наладочные работы.</w:t>
      </w:r>
    </w:p>
    <w:p w:rsidR="00B93E7B" w:rsidRPr="000F1BBB" w:rsidRDefault="00B93E7B" w:rsidP="00052144">
      <w:pPr>
        <w:pStyle w:val="2"/>
        <w:tabs>
          <w:tab w:val="left" w:pos="10065"/>
        </w:tabs>
        <w:ind w:left="0" w:right="25" w:firstLine="0"/>
        <w:rPr>
          <w:b w:val="0"/>
        </w:rPr>
      </w:pPr>
      <w:r w:rsidRPr="00CC53FB">
        <w:t>Модуль</w:t>
      </w:r>
      <w:proofErr w:type="gramStart"/>
      <w:r w:rsidRPr="00CC53FB">
        <w:t>2</w:t>
      </w:r>
      <w:proofErr w:type="gramEnd"/>
      <w:r w:rsidRPr="00CC53FB">
        <w:t>.</w:t>
      </w:r>
      <w:r w:rsidR="00052144">
        <w:t xml:space="preserve">  </w:t>
      </w:r>
      <w:r w:rsidRPr="000F1BBB">
        <w:rPr>
          <w:b w:val="0"/>
        </w:rPr>
        <w:t>Сборка,</w:t>
      </w:r>
      <w:r w:rsidR="00052144">
        <w:rPr>
          <w:b w:val="0"/>
        </w:rPr>
        <w:t xml:space="preserve"> </w:t>
      </w:r>
      <w:r w:rsidRPr="000F1BBB">
        <w:rPr>
          <w:b w:val="0"/>
        </w:rPr>
        <w:t>программирование</w:t>
      </w:r>
      <w:r w:rsidR="00052144">
        <w:rPr>
          <w:b w:val="0"/>
        </w:rPr>
        <w:t xml:space="preserve">  </w:t>
      </w:r>
      <w:r w:rsidRPr="000F1BBB">
        <w:rPr>
          <w:b w:val="0"/>
        </w:rPr>
        <w:t>и</w:t>
      </w:r>
      <w:r w:rsidR="00052144">
        <w:rPr>
          <w:b w:val="0"/>
        </w:rPr>
        <w:t xml:space="preserve">  </w:t>
      </w:r>
      <w:r w:rsidRPr="000F1BBB">
        <w:rPr>
          <w:b w:val="0"/>
        </w:rPr>
        <w:t>пуско-наладка</w:t>
      </w:r>
      <w:r w:rsidR="00052144">
        <w:rPr>
          <w:b w:val="0"/>
        </w:rPr>
        <w:t xml:space="preserve">     </w:t>
      </w:r>
      <w:r w:rsidRPr="000F1BBB">
        <w:rPr>
          <w:b w:val="0"/>
        </w:rPr>
        <w:t>производственной линии</w:t>
      </w:r>
      <w:r w:rsidR="00050CBE">
        <w:rPr>
          <w:b w:val="0"/>
        </w:rPr>
        <w:t>.</w:t>
      </w:r>
    </w:p>
    <w:p w:rsidR="00B93E7B" w:rsidRPr="00CC53FB" w:rsidRDefault="00B93E7B" w:rsidP="005B15DD">
      <w:pPr>
        <w:pStyle w:val="a9"/>
        <w:ind w:right="25"/>
        <w:jc w:val="both"/>
      </w:pPr>
      <w:r w:rsidRPr="00CC53FB">
        <w:t xml:space="preserve">Участники команды получают конкурсное задание, которое содержит описание работы станции, необходимые схемы подключений, пошаговый алгоритм работы станции, а также весь необходимый мультимедиа материал на </w:t>
      </w:r>
      <w:r>
        <w:t>USB</w:t>
      </w:r>
      <w:r w:rsidRPr="00CC53FB">
        <w:t>-</w:t>
      </w:r>
      <w:proofErr w:type="spellStart"/>
      <w:r w:rsidRPr="00CC53FB">
        <w:t>флеш</w:t>
      </w:r>
      <w:proofErr w:type="spellEnd"/>
      <w:r w:rsidRPr="00CC53FB">
        <w:t>-накопителе. Необходимо ввести в эксплуатацию небольшую производственную линию. Для этого необходимо собрать вторую станцию и написать программу управления. Необходимо, чтобы вся производственная линия работала автоматически и поставляла заготовки от первой станции ко</w:t>
      </w:r>
      <w:r w:rsidR="00050CBE">
        <w:br/>
      </w:r>
      <w:r w:rsidRPr="00CC53FB">
        <w:lastRenderedPageBreak/>
        <w:t>второй без участия человека.</w:t>
      </w:r>
    </w:p>
    <w:p w:rsidR="00B93E7B" w:rsidRPr="000F1BBB" w:rsidRDefault="00B93E7B" w:rsidP="005B15DD">
      <w:pPr>
        <w:pStyle w:val="2"/>
        <w:ind w:left="0" w:firstLine="0"/>
        <w:rPr>
          <w:b w:val="0"/>
        </w:rPr>
      </w:pPr>
      <w:r w:rsidRPr="00CC53FB">
        <w:t xml:space="preserve">Модуль 3. </w:t>
      </w:r>
      <w:r w:rsidRPr="000F1BBB">
        <w:rPr>
          <w:b w:val="0"/>
        </w:rPr>
        <w:t>Техническое обслуживание станции</w:t>
      </w:r>
    </w:p>
    <w:p w:rsidR="00B93E7B" w:rsidRPr="00CC53FB" w:rsidRDefault="00B93E7B" w:rsidP="005B15DD">
      <w:pPr>
        <w:pStyle w:val="a9"/>
        <w:ind w:right="130"/>
        <w:jc w:val="both"/>
      </w:pPr>
      <w:r w:rsidRPr="00CC53FB">
        <w:t>Участники команды получают конкурсное задание, которое содержит описание работы станции и пошаговый алгоритм работы станции. Команда должна произвести замену неисправного компонента. Какой компонент должен быть заменен, решает экспертная комиссия непосредственно перед началом выполнения задания. Участник должен произвести демонтаж компонента и показать его эксперту. Демонстрируется только необходимый компонент без дополнительного оборудования, с которым он может быть соединен. Все пневматические или электрические соединения должны быть отключены. Все дополнительное оборудования должно быть отсоединено от компонента.</w:t>
      </w:r>
    </w:p>
    <w:p w:rsidR="00B93E7B" w:rsidRPr="00CC53FB" w:rsidRDefault="00B93E7B" w:rsidP="005B15DD">
      <w:pPr>
        <w:pStyle w:val="2"/>
        <w:ind w:left="0" w:firstLine="0"/>
      </w:pPr>
      <w:r w:rsidRPr="00CC53FB">
        <w:t xml:space="preserve">Модуль 4. </w:t>
      </w:r>
      <w:r w:rsidRPr="000F1BBB">
        <w:rPr>
          <w:b w:val="0"/>
        </w:rPr>
        <w:t>Оптимизация работы производственной линии</w:t>
      </w:r>
    </w:p>
    <w:p w:rsidR="00B93E7B" w:rsidRDefault="00B93E7B" w:rsidP="005B15DD">
      <w:pPr>
        <w:pStyle w:val="a9"/>
        <w:ind w:right="129"/>
        <w:jc w:val="both"/>
      </w:pPr>
      <w:r w:rsidRPr="00CC53FB">
        <w:t>Участники команды получают конкурсное задание, которое содержит описание задачи и пошаговый алгоритм, а также описана процедура оптимизации работы станции. Команда должна произвести оптимизацию работы производственной линии, повысить производительность, уменьшив время обработки деталей.</w:t>
      </w:r>
    </w:p>
    <w:p w:rsidR="00B93E7B" w:rsidRPr="00CC53FB" w:rsidRDefault="00B93E7B" w:rsidP="005B15DD">
      <w:pPr>
        <w:pStyle w:val="a9"/>
        <w:ind w:right="129"/>
        <w:jc w:val="both"/>
      </w:pPr>
    </w:p>
    <w:p w:rsidR="00B93E7B" w:rsidRPr="00DE5B01" w:rsidRDefault="00B93E7B" w:rsidP="00050CBE">
      <w:pPr>
        <w:pStyle w:val="2"/>
        <w:numPr>
          <w:ilvl w:val="1"/>
          <w:numId w:val="15"/>
        </w:numPr>
        <w:tabs>
          <w:tab w:val="left" w:pos="426"/>
          <w:tab w:val="left" w:pos="1134"/>
        </w:tabs>
        <w:ind w:left="0" w:firstLine="0"/>
        <w:rPr>
          <w:b w:val="0"/>
          <w:u w:val="single"/>
        </w:rPr>
      </w:pPr>
      <w:r w:rsidRPr="00DE5B01">
        <w:rPr>
          <w:b w:val="0"/>
          <w:u w:val="single"/>
        </w:rPr>
        <w:t>УТВЕРЖДЕНИЕ  КОНКУРСНОГО  ЗАДАНИЯ</w:t>
      </w:r>
    </w:p>
    <w:p w:rsidR="00B93E7B" w:rsidRPr="001A2412" w:rsidRDefault="00B93E7B" w:rsidP="005B15DD">
      <w:pPr>
        <w:pStyle w:val="a9"/>
        <w:ind w:right="25"/>
        <w:jc w:val="both"/>
      </w:pPr>
      <w:r w:rsidRPr="001A2412">
        <w:t>Конкурсное задание должно быть выполнимо с помощью предоставленных на конкурсе материалов и оборудования, с учётом знаний конкурсантов и времени на его выполнение с использованием техники компании производителя Festo. До Чемпионата необходимо проводить тестирование конкурсного задания. Это демонстрируется согласно Приложению кдокументу «Меморандум о взаимопонимании: конкретные аспекты участия от Festo».</w:t>
      </w:r>
    </w:p>
    <w:p w:rsidR="00B93E7B" w:rsidRPr="001A2412" w:rsidRDefault="00B93E7B" w:rsidP="005B15DD">
      <w:pPr>
        <w:pStyle w:val="a9"/>
      </w:pPr>
    </w:p>
    <w:p w:rsidR="00B93E7B" w:rsidRPr="00DE5B01" w:rsidRDefault="00B93E7B" w:rsidP="00050CBE">
      <w:pPr>
        <w:pStyle w:val="2"/>
        <w:numPr>
          <w:ilvl w:val="1"/>
          <w:numId w:val="15"/>
        </w:numPr>
        <w:tabs>
          <w:tab w:val="left" w:pos="426"/>
          <w:tab w:val="left" w:pos="993"/>
        </w:tabs>
        <w:ind w:left="0" w:firstLine="0"/>
        <w:rPr>
          <w:b w:val="0"/>
          <w:u w:val="single"/>
        </w:rPr>
      </w:pPr>
      <w:r w:rsidRPr="00DE5B01">
        <w:rPr>
          <w:b w:val="0"/>
          <w:u w:val="single"/>
        </w:rPr>
        <w:t>ВЫБОР  КОНКУРСНОГОЗАДАНИЯ</w:t>
      </w:r>
    </w:p>
    <w:p w:rsidR="00B93E7B" w:rsidRDefault="00B93E7B" w:rsidP="005B15DD">
      <w:pPr>
        <w:pStyle w:val="a9"/>
        <w:spacing w:line="322" w:lineRule="exact"/>
        <w:jc w:val="both"/>
      </w:pPr>
      <w:r w:rsidRPr="001A2412">
        <w:t>Конкурсное задание выбирается согласно Приложению к документу</w:t>
      </w:r>
      <w:r w:rsidR="00052144">
        <w:t xml:space="preserve"> </w:t>
      </w:r>
      <w:r w:rsidRPr="001A2412">
        <w:t>«Меморандум о взаимопонимании: конкретные аспекты участия от Festo».</w:t>
      </w:r>
    </w:p>
    <w:p w:rsidR="00B93E7B" w:rsidRPr="001A2412" w:rsidRDefault="00B93E7B" w:rsidP="005B15DD">
      <w:pPr>
        <w:pStyle w:val="a9"/>
        <w:spacing w:line="322" w:lineRule="exact"/>
        <w:jc w:val="both"/>
      </w:pPr>
    </w:p>
    <w:p w:rsidR="00B93E7B" w:rsidRPr="00DE5B01" w:rsidRDefault="00B93E7B" w:rsidP="00050CBE">
      <w:pPr>
        <w:pStyle w:val="2"/>
        <w:numPr>
          <w:ilvl w:val="1"/>
          <w:numId w:val="15"/>
        </w:numPr>
        <w:tabs>
          <w:tab w:val="left" w:pos="426"/>
          <w:tab w:val="left" w:pos="851"/>
          <w:tab w:val="left" w:pos="993"/>
        </w:tabs>
        <w:spacing w:before="74"/>
        <w:ind w:left="0" w:firstLine="0"/>
        <w:rPr>
          <w:b w:val="0"/>
          <w:u w:val="single"/>
        </w:rPr>
      </w:pPr>
      <w:r w:rsidRPr="00DE5B01">
        <w:rPr>
          <w:b w:val="0"/>
          <w:u w:val="single"/>
        </w:rPr>
        <w:t>ПУБЛИКАЦИЯ  КОНКУРСНОГО  ЗАДАНИЯ</w:t>
      </w:r>
    </w:p>
    <w:p w:rsidR="00B93E7B" w:rsidRPr="000F1BBB" w:rsidRDefault="00B93E7B" w:rsidP="005B15DD">
      <w:pPr>
        <w:pStyle w:val="a9"/>
        <w:spacing w:before="1"/>
        <w:jc w:val="both"/>
      </w:pPr>
      <w:r w:rsidRPr="000F1BBB">
        <w:t>Конкурсное задание распространяется согласно Приложению к документу</w:t>
      </w:r>
    </w:p>
    <w:p w:rsidR="00B93E7B" w:rsidRDefault="00B93E7B" w:rsidP="005B15DD">
      <w:pPr>
        <w:pStyle w:val="a9"/>
        <w:spacing w:line="322" w:lineRule="exact"/>
        <w:jc w:val="both"/>
      </w:pPr>
      <w:r w:rsidRPr="000F1BBB">
        <w:t>«Меморандум о взаимопонимании: конкретные аспекты участия Festo».</w:t>
      </w:r>
    </w:p>
    <w:p w:rsidR="00B93E7B" w:rsidRPr="000F1BBB" w:rsidRDefault="00B93E7B" w:rsidP="005B15DD">
      <w:pPr>
        <w:pStyle w:val="a9"/>
        <w:spacing w:line="322" w:lineRule="exact"/>
        <w:jc w:val="both"/>
      </w:pPr>
    </w:p>
    <w:p w:rsidR="00B93E7B" w:rsidRPr="00DE5B01" w:rsidRDefault="00B93E7B" w:rsidP="00050CBE">
      <w:pPr>
        <w:pStyle w:val="2"/>
        <w:numPr>
          <w:ilvl w:val="1"/>
          <w:numId w:val="15"/>
        </w:numPr>
        <w:tabs>
          <w:tab w:val="left" w:pos="426"/>
          <w:tab w:val="left" w:pos="993"/>
        </w:tabs>
        <w:ind w:left="0" w:firstLine="0"/>
        <w:rPr>
          <w:b w:val="0"/>
          <w:u w:val="single"/>
        </w:rPr>
      </w:pPr>
      <w:r w:rsidRPr="00DE5B01">
        <w:rPr>
          <w:b w:val="0"/>
          <w:u w:val="single"/>
        </w:rPr>
        <w:t>КООРДИНАЦИЯ  КОНКУРСНОГО ЗАДАНИЯ</w:t>
      </w:r>
    </w:p>
    <w:p w:rsidR="00B93E7B" w:rsidRPr="000F1BBB" w:rsidRDefault="00B93E7B" w:rsidP="005B15DD">
      <w:pPr>
        <w:pStyle w:val="a9"/>
        <w:ind w:right="25"/>
        <w:jc w:val="both"/>
      </w:pPr>
      <w:r w:rsidRPr="000F1BBB">
        <w:t xml:space="preserve">Координацию конкурсного задания осуществляют Главный эксперт  </w:t>
      </w:r>
      <w:r>
        <w:t>с</w:t>
      </w:r>
      <w:r w:rsidRPr="000F1BBB">
        <w:t>овместно со специалистом из Festo Didactic.</w:t>
      </w:r>
    </w:p>
    <w:p w:rsidR="00B93E7B" w:rsidRDefault="00B93E7B" w:rsidP="005B15DD">
      <w:pPr>
        <w:pStyle w:val="a9"/>
      </w:pPr>
    </w:p>
    <w:p w:rsidR="00B93E7B" w:rsidRPr="00DE5B01" w:rsidRDefault="00B93E7B" w:rsidP="00050CBE">
      <w:pPr>
        <w:pStyle w:val="2"/>
        <w:numPr>
          <w:ilvl w:val="1"/>
          <w:numId w:val="15"/>
        </w:numPr>
        <w:tabs>
          <w:tab w:val="left" w:pos="567"/>
          <w:tab w:val="left" w:pos="1134"/>
        </w:tabs>
        <w:ind w:left="0" w:firstLine="0"/>
        <w:rPr>
          <w:b w:val="0"/>
          <w:u w:val="single"/>
        </w:rPr>
      </w:pPr>
      <w:r w:rsidRPr="00DE5B01">
        <w:rPr>
          <w:b w:val="0"/>
          <w:u w:val="single"/>
        </w:rPr>
        <w:t>ВОЗМОЖНЫЕ ИЗМЕНЕНИЯ КОНКУРСНОГОЗАДАНИЯ</w:t>
      </w:r>
    </w:p>
    <w:p w:rsidR="00B93E7B" w:rsidRDefault="00B93E7B" w:rsidP="005B15DD">
      <w:pPr>
        <w:pStyle w:val="a9"/>
        <w:jc w:val="both"/>
      </w:pPr>
      <w:r w:rsidRPr="00565DF4">
        <w:t>Изменение конкурсного задания на 30 % осуществляется согласно Приложению к документу «Меморандум о взаимопонимании: кон</w:t>
      </w:r>
      <w:r>
        <w:t>кретные аспекты участия Festo»</w:t>
      </w:r>
    </w:p>
    <w:p w:rsidR="00B93E7B" w:rsidRPr="00565DF4" w:rsidRDefault="00B93E7B" w:rsidP="005B15DD">
      <w:pPr>
        <w:pStyle w:val="a9"/>
        <w:jc w:val="both"/>
      </w:pPr>
    </w:p>
    <w:p w:rsidR="00B93E7B" w:rsidRPr="00CE3BD7" w:rsidRDefault="00B93E7B" w:rsidP="00CE3BD7">
      <w:pPr>
        <w:pStyle w:val="ab"/>
        <w:numPr>
          <w:ilvl w:val="0"/>
          <w:numId w:val="18"/>
        </w:numPr>
        <w:tabs>
          <w:tab w:val="left" w:pos="284"/>
        </w:tabs>
        <w:spacing w:before="79"/>
        <w:ind w:left="0" w:firstLine="0"/>
        <w:rPr>
          <w:sz w:val="28"/>
          <w:szCs w:val="28"/>
          <w:u w:val="single"/>
        </w:rPr>
      </w:pPr>
      <w:r w:rsidRPr="00CE3BD7">
        <w:rPr>
          <w:sz w:val="28"/>
          <w:szCs w:val="28"/>
          <w:u w:val="single"/>
        </w:rPr>
        <w:lastRenderedPageBreak/>
        <w:t>СТРАТЕГИЯ</w:t>
      </w:r>
      <w:r w:rsidR="00052144">
        <w:rPr>
          <w:sz w:val="28"/>
          <w:szCs w:val="28"/>
          <w:u w:val="single"/>
        </w:rPr>
        <w:t xml:space="preserve"> </w:t>
      </w:r>
      <w:r w:rsidRPr="00CE3BD7">
        <w:rPr>
          <w:sz w:val="28"/>
          <w:szCs w:val="28"/>
          <w:u w:val="single"/>
        </w:rPr>
        <w:t>ОЦЕНКИ</w:t>
      </w:r>
    </w:p>
    <w:p w:rsidR="00B93E7B" w:rsidRDefault="00B93E7B" w:rsidP="005B15DD">
      <w:pPr>
        <w:pStyle w:val="a9"/>
        <w:ind w:right="25"/>
        <w:jc w:val="both"/>
      </w:pPr>
      <w:r>
        <w:t xml:space="preserve">      Стратегия оценки устанавливает принципы и методы, которым должны соответствовать оценка и начисление баллов ЮниорПрофи (Juniorskills).</w:t>
      </w:r>
    </w:p>
    <w:p w:rsidR="00B93E7B" w:rsidRDefault="00B93E7B" w:rsidP="005B15DD">
      <w:pPr>
        <w:pStyle w:val="a9"/>
        <w:ind w:right="25"/>
        <w:jc w:val="both"/>
      </w:pPr>
      <w:r>
        <w:t xml:space="preserve">      Оценка на Чемпионате ЮниорПрофи (Juniorskills) попадает в одну из двух категорий: измерение и решение жюри.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B93E7B" w:rsidRDefault="00B93E7B" w:rsidP="005B15DD">
      <w:pPr>
        <w:pStyle w:val="a9"/>
        <w:ind w:right="25"/>
        <w:jc w:val="both"/>
      </w:pPr>
      <w:r>
        <w:t xml:space="preserve">       Схема выставления оценки в общих чертах должна направлять процесс разработки конкурсного задания. После этого Схема выставления оценки и конкурсное задание проектируются и разрабатываются посредствоминтерактивного процесса для обеспечения того, чтобы они совместно оптимизировали взаимосвязь со Спецификацией стандартов и Стратегией оценки. Они согласовываются экспертами и представляются наутверждение вместе, с целью демонстрации их качества и соответствия Спецификации стандартов.</w:t>
      </w:r>
    </w:p>
    <w:p w:rsidR="00B93E7B" w:rsidRPr="002F55D2" w:rsidRDefault="00B93E7B" w:rsidP="005B15DD">
      <w:pPr>
        <w:pStyle w:val="1"/>
        <w:spacing w:before="79"/>
        <w:ind w:left="0" w:firstLine="0"/>
        <w:rPr>
          <w:b w:val="0"/>
          <w:sz w:val="28"/>
          <w:szCs w:val="28"/>
        </w:rPr>
      </w:pPr>
      <w:bookmarkStart w:id="4" w:name="_bookmark3"/>
      <w:bookmarkEnd w:id="4"/>
      <w:r w:rsidRPr="002F55D2">
        <w:rPr>
          <w:b w:val="0"/>
          <w:sz w:val="28"/>
          <w:szCs w:val="28"/>
        </w:rPr>
        <w:t>4.1.</w:t>
      </w:r>
      <w:r w:rsidRPr="00DE5B01">
        <w:rPr>
          <w:b w:val="0"/>
          <w:sz w:val="28"/>
          <w:szCs w:val="28"/>
          <w:u w:val="single"/>
        </w:rPr>
        <w:t>СХЕМА ВЫСТАВЛЕНИЯ</w:t>
      </w:r>
      <w:r w:rsidR="00052144">
        <w:rPr>
          <w:b w:val="0"/>
          <w:sz w:val="28"/>
          <w:szCs w:val="28"/>
          <w:u w:val="single"/>
        </w:rPr>
        <w:t xml:space="preserve"> </w:t>
      </w:r>
      <w:r w:rsidRPr="00DE5B01">
        <w:rPr>
          <w:b w:val="0"/>
          <w:sz w:val="28"/>
          <w:szCs w:val="28"/>
          <w:u w:val="single"/>
        </w:rPr>
        <w:t>ОЦЕНКИ</w:t>
      </w:r>
    </w:p>
    <w:p w:rsidR="00B93E7B" w:rsidRDefault="00B93E7B" w:rsidP="005B15DD">
      <w:pPr>
        <w:pStyle w:val="a9"/>
        <w:ind w:right="25"/>
        <w:jc w:val="both"/>
      </w:pPr>
      <w:r>
        <w:t>В данном разделе описываются роль и место Схемы выставления оценки, как эксперты оценивают работу конкурсантов, демонстрируемую посредством выполнения конкурсного задания, а также процедуры и требования к выставлению оценки.</w:t>
      </w:r>
    </w:p>
    <w:p w:rsidR="00B93E7B" w:rsidRDefault="00B93E7B" w:rsidP="005B15DD">
      <w:pPr>
        <w:pStyle w:val="a9"/>
        <w:ind w:right="25"/>
        <w:jc w:val="both"/>
      </w:pPr>
      <w:r>
        <w:t>Схема выставления оценки является основным инструментом Чемпионата ЮниорПрофи (Juniorskills), и в этом качестве она привязывает оценку к стандартам, которые представляют компетенцию.</w:t>
      </w:r>
    </w:p>
    <w:p w:rsidR="00B93E7B" w:rsidRDefault="00B93E7B" w:rsidP="005B15DD">
      <w:pPr>
        <w:pStyle w:val="a9"/>
        <w:ind w:right="25"/>
        <w:jc w:val="both"/>
      </w:pPr>
      <w:r>
        <w:t xml:space="preserve">Схема оценки и конкурсное задание могут разрабатываться одним человеком, или несколькими, или всеми экспертами. Подробная и окончательная схема оценки и конкурсное задание должны быть утверждены всеми экспертами жюри до подачи для независимого обеспечения качества. </w:t>
      </w:r>
    </w:p>
    <w:p w:rsidR="00B93E7B" w:rsidRPr="002F55D2" w:rsidRDefault="00B93E7B" w:rsidP="00CE3BD7">
      <w:pPr>
        <w:pStyle w:val="2"/>
        <w:tabs>
          <w:tab w:val="left" w:pos="142"/>
          <w:tab w:val="left" w:pos="426"/>
          <w:tab w:val="left" w:pos="851"/>
          <w:tab w:val="left" w:pos="993"/>
        </w:tabs>
        <w:ind w:left="0" w:firstLine="0"/>
        <w:rPr>
          <w:b w:val="0"/>
        </w:rPr>
      </w:pPr>
      <w:r w:rsidRPr="002F55D2">
        <w:rPr>
          <w:b w:val="0"/>
          <w:w w:val="95"/>
        </w:rPr>
        <w:t>4.2.</w:t>
      </w:r>
      <w:r w:rsidRPr="002F55D2">
        <w:rPr>
          <w:b w:val="0"/>
          <w:w w:val="95"/>
        </w:rPr>
        <w:tab/>
      </w:r>
      <w:r w:rsidRPr="00DE5B01">
        <w:rPr>
          <w:b w:val="0"/>
          <w:u w:val="single"/>
        </w:rPr>
        <w:t>КРИТЕРИИ</w:t>
      </w:r>
      <w:r w:rsidR="00052144">
        <w:rPr>
          <w:b w:val="0"/>
          <w:u w:val="single"/>
        </w:rPr>
        <w:t xml:space="preserve">  </w:t>
      </w:r>
      <w:r w:rsidRPr="00DE5B01">
        <w:rPr>
          <w:b w:val="0"/>
          <w:u w:val="single"/>
        </w:rPr>
        <w:t>ОЦЕНКИ</w:t>
      </w:r>
    </w:p>
    <w:p w:rsidR="00B93E7B" w:rsidRDefault="00B93E7B" w:rsidP="005B15DD">
      <w:pPr>
        <w:pStyle w:val="a9"/>
        <w:ind w:right="25"/>
        <w:jc w:val="both"/>
      </w:pPr>
      <w:r>
        <w:t>Схема выставления оценки должна отражать долевые соотношения, указанные в Спецификации стандартов.</w:t>
      </w:r>
    </w:p>
    <w:p w:rsidR="00B93E7B" w:rsidRDefault="00B93E7B" w:rsidP="005B15DD">
      <w:pPr>
        <w:pStyle w:val="a9"/>
        <w:ind w:right="25"/>
        <w:jc w:val="both"/>
      </w:pPr>
      <w:r>
        <w:t xml:space="preserve">Критерии оценки создаются лицом (группой), разрабатывающим Схему выставления оценки, которые могут по своему усмотрению определять критерии, которые они считают наиболее подходящими для оценки выполнения конкурсного задания. </w:t>
      </w:r>
    </w:p>
    <w:p w:rsidR="00B93E7B" w:rsidRPr="002F55D2" w:rsidRDefault="00B93E7B" w:rsidP="005B15DD">
      <w:pPr>
        <w:pStyle w:val="2"/>
        <w:tabs>
          <w:tab w:val="left" w:pos="750"/>
          <w:tab w:val="left" w:pos="751"/>
        </w:tabs>
        <w:spacing w:before="1"/>
        <w:ind w:left="0" w:firstLine="0"/>
        <w:rPr>
          <w:b w:val="0"/>
        </w:rPr>
      </w:pPr>
      <w:r w:rsidRPr="002F55D2">
        <w:rPr>
          <w:b w:val="0"/>
        </w:rPr>
        <w:t>4.3.</w:t>
      </w:r>
      <w:r w:rsidRPr="00DE5B01">
        <w:rPr>
          <w:b w:val="0"/>
          <w:u w:val="single"/>
        </w:rPr>
        <w:t>СУБКРИТЕРИИ</w:t>
      </w:r>
    </w:p>
    <w:p w:rsidR="00B93E7B" w:rsidRDefault="00B93E7B" w:rsidP="005B15DD">
      <w:pPr>
        <w:pStyle w:val="a9"/>
        <w:ind w:right="25"/>
        <w:jc w:val="both"/>
      </w:pPr>
      <w:r>
        <w:t xml:space="preserve">      Каждый критерий оценки разделяется на один или более субкритериев. Каждый субкритерий  включен в ведомость оценок ЮниорПрофи (Juniorskills). Каждая ведомость оценок (субкритериев) имеет конкретный день, в который она будет заполняться.</w:t>
      </w:r>
    </w:p>
    <w:p w:rsidR="00052144" w:rsidRDefault="00B93E7B" w:rsidP="005B15DD">
      <w:pPr>
        <w:pStyle w:val="a9"/>
        <w:ind w:right="25"/>
        <w:jc w:val="both"/>
      </w:pPr>
      <w:r>
        <w:t xml:space="preserve">        Каждая ведомость оценок (субкритериев) содержит оцениваемые аспекты, подлежащие оценке по измерению или решению. Каждый субкритерий </w:t>
      </w:r>
      <w:r w:rsidR="00052144">
        <w:t xml:space="preserve">  </w:t>
      </w:r>
      <w:r>
        <w:t>имеет</w:t>
      </w:r>
      <w:r w:rsidR="00052144">
        <w:t xml:space="preserve">  </w:t>
      </w:r>
      <w:r>
        <w:t xml:space="preserve"> аспекты, </w:t>
      </w:r>
      <w:r w:rsidR="00052144">
        <w:t xml:space="preserve"> </w:t>
      </w:r>
      <w:r>
        <w:t xml:space="preserve">оцениваемые </w:t>
      </w:r>
      <w:r w:rsidR="00052144">
        <w:t xml:space="preserve"> как</w:t>
      </w:r>
      <w:r>
        <w:t xml:space="preserve"> по </w:t>
      </w:r>
      <w:r w:rsidR="00052144">
        <w:t xml:space="preserve"> </w:t>
      </w:r>
      <w:r>
        <w:t xml:space="preserve">измерению, так </w:t>
      </w:r>
      <w:r w:rsidR="00052144">
        <w:t xml:space="preserve"> </w:t>
      </w:r>
      <w:r>
        <w:t xml:space="preserve">и </w:t>
      </w:r>
      <w:r w:rsidR="00052144">
        <w:t xml:space="preserve">    </w:t>
      </w:r>
      <w:r>
        <w:t xml:space="preserve">по </w:t>
      </w:r>
    </w:p>
    <w:p w:rsidR="00052144" w:rsidRDefault="00052144" w:rsidP="005B15DD">
      <w:pPr>
        <w:pStyle w:val="a9"/>
        <w:ind w:right="25"/>
        <w:jc w:val="both"/>
      </w:pPr>
    </w:p>
    <w:p w:rsidR="00B93E7B" w:rsidRDefault="00B93E7B" w:rsidP="005B15DD">
      <w:pPr>
        <w:pStyle w:val="a9"/>
        <w:ind w:right="25"/>
        <w:jc w:val="both"/>
      </w:pPr>
      <w:r>
        <w:t>решениям, в этих случаях для каждого из них имеется форма отметок.</w:t>
      </w:r>
    </w:p>
    <w:p w:rsidR="00B93E7B" w:rsidRDefault="00B93E7B" w:rsidP="005B15DD"/>
    <w:p w:rsidR="00B93E7B" w:rsidRPr="00162090" w:rsidRDefault="005D4892" w:rsidP="005B15DD">
      <w:pPr>
        <w:pStyle w:val="ab"/>
        <w:tabs>
          <w:tab w:val="left" w:pos="0"/>
        </w:tabs>
        <w:spacing w:before="74"/>
        <w:ind w:left="0" w:firstLine="0"/>
        <w:rPr>
          <w:sz w:val="28"/>
        </w:rPr>
      </w:pPr>
      <w:r>
        <w:rPr>
          <w:noProof/>
          <w:sz w:val="28"/>
          <w:szCs w:val="28"/>
          <w:lang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9" o:spid="_x0000_s1026" type="#_x0000_t202" style="position:absolute;margin-left:69.85pt;margin-top:525.55pt;width:15.3pt;height:8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" filled="f" stroked="f">
            <v:textbox style="layout-flow:vertical;mso-layout-flow-alt:bottom-to-top" inset="0,0,0,0">
              <w:txbxContent>
                <w:p w:rsidR="00B93E7B" w:rsidRDefault="00B93E7B" w:rsidP="00B93E7B">
                  <w:pPr>
                    <w:spacing w:before="10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-1"/>
                      <w:sz w:val="24"/>
                    </w:rPr>
                    <w:t>и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sz w:val="28"/>
          <w:szCs w:val="28"/>
          <w:lang w:bidi="ar-SA"/>
        </w:rPr>
        <w:pict>
          <v:shape id="Text Box 48" o:spid="_x0000_s1027" type="#_x0000_t202" style="position:absolute;margin-left:69.85pt;margin-top:498.75pt;width:15.3pt;height:8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DuJsAIAALQ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" filled="f" stroked="f">
            <v:textbox style="layout-flow:vertical;mso-layout-flow-alt:bottom-to-top" inset="0,0,0,0">
              <w:txbxContent>
                <w:p w:rsidR="00B93E7B" w:rsidRDefault="00B93E7B" w:rsidP="00B93E7B">
                  <w:pPr>
                    <w:spacing w:before="10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-1"/>
                      <w:sz w:val="24"/>
                    </w:rPr>
                    <w:t>и</w:t>
                  </w:r>
                </w:p>
              </w:txbxContent>
            </v:textbox>
            <w10:wrap anchorx="page" anchory="page"/>
          </v:shape>
        </w:pict>
      </w:r>
      <w:r w:rsidR="00B93E7B" w:rsidRPr="00AF1E4F">
        <w:rPr>
          <w:w w:val="95"/>
          <w:sz w:val="28"/>
          <w:szCs w:val="28"/>
        </w:rPr>
        <w:t>4.4</w:t>
      </w:r>
      <w:r w:rsidR="00B93E7B" w:rsidRPr="00162090">
        <w:rPr>
          <w:w w:val="95"/>
          <w:sz w:val="24"/>
        </w:rPr>
        <w:t xml:space="preserve">. </w:t>
      </w:r>
      <w:r w:rsidR="00B93E7B" w:rsidRPr="00DE5B01">
        <w:rPr>
          <w:sz w:val="28"/>
          <w:u w:val="single"/>
        </w:rPr>
        <w:t>АСПЕКТЫ</w:t>
      </w:r>
    </w:p>
    <w:p w:rsidR="00B93E7B" w:rsidRDefault="00B93E7B" w:rsidP="005B15DD">
      <w:pPr>
        <w:pStyle w:val="a9"/>
        <w:tabs>
          <w:tab w:val="left" w:pos="10065"/>
        </w:tabs>
        <w:ind w:right="25"/>
        <w:jc w:val="both"/>
      </w:pPr>
      <w:r>
        <w:t xml:space="preserve">     Каждый  аспект подробно определяет одну позицию, которая </w:t>
      </w:r>
      <w:proofErr w:type="gramStart"/>
      <w:r>
        <w:t>оценивается и по которой выставляются</w:t>
      </w:r>
      <w:proofErr w:type="gramEnd"/>
      <w:r>
        <w:t xml:space="preserve"> баллы. Аспекты оцениваются либо измерением, либо решением и отображаются в соответствующей форме отметок.</w:t>
      </w:r>
    </w:p>
    <w:p w:rsidR="00B93E7B" w:rsidRDefault="00B93E7B" w:rsidP="005B15DD">
      <w:pPr>
        <w:pStyle w:val="a9"/>
        <w:tabs>
          <w:tab w:val="left" w:pos="10065"/>
        </w:tabs>
        <w:ind w:right="25"/>
        <w:jc w:val="both"/>
      </w:pPr>
      <w:r>
        <w:t xml:space="preserve">     В форме отметок подробно перечисляется каждый аспект, по которому выставляется отметка, вместе с назначенным для его оценки количеством  баллов и ссылкой на раздел компетенции, как установлено в Спецификации стандарта.</w:t>
      </w:r>
    </w:p>
    <w:p w:rsidR="00B93E7B" w:rsidRDefault="00B93E7B" w:rsidP="005B15DD">
      <w:pPr>
        <w:pStyle w:val="a9"/>
        <w:tabs>
          <w:tab w:val="left" w:pos="10065"/>
        </w:tabs>
        <w:ind w:right="25"/>
        <w:jc w:val="both"/>
      </w:pPr>
      <w:r>
        <w:t xml:space="preserve">     Сумма баллов, присуждаемых каждому аспекту, должна попадать в диапазон баллов, определенных для каждого раздела компетенции в Спецификации стандартов.</w:t>
      </w:r>
    </w:p>
    <w:p w:rsidR="00B93E7B" w:rsidRPr="00162090" w:rsidRDefault="00B93E7B" w:rsidP="00CE3BD7">
      <w:pPr>
        <w:pStyle w:val="2"/>
        <w:tabs>
          <w:tab w:val="left" w:pos="142"/>
          <w:tab w:val="left" w:pos="426"/>
        </w:tabs>
        <w:spacing w:before="88"/>
        <w:ind w:left="0" w:right="25" w:firstLine="0"/>
        <w:jc w:val="both"/>
        <w:rPr>
          <w:b w:val="0"/>
        </w:rPr>
      </w:pPr>
      <w:r w:rsidRPr="00162090">
        <w:rPr>
          <w:b w:val="0"/>
          <w:w w:val="95"/>
        </w:rPr>
        <w:t>4.5.</w:t>
      </w:r>
      <w:r w:rsidRPr="00162090">
        <w:rPr>
          <w:b w:val="0"/>
          <w:w w:val="95"/>
        </w:rPr>
        <w:tab/>
      </w:r>
      <w:r w:rsidRPr="00DE5B01">
        <w:rPr>
          <w:b w:val="0"/>
          <w:u w:val="single"/>
        </w:rPr>
        <w:t>СУДЕЙСКИЕ</w:t>
      </w:r>
      <w:r w:rsidR="00052144">
        <w:rPr>
          <w:b w:val="0"/>
          <w:u w:val="single"/>
        </w:rPr>
        <w:t xml:space="preserve"> </w:t>
      </w:r>
      <w:r w:rsidRPr="00DE5B01">
        <w:rPr>
          <w:b w:val="0"/>
          <w:u w:val="single"/>
        </w:rPr>
        <w:t xml:space="preserve"> ОЦЕНКИ</w:t>
      </w:r>
      <w:r w:rsidR="00052144">
        <w:rPr>
          <w:b w:val="0"/>
          <w:u w:val="single"/>
        </w:rPr>
        <w:t xml:space="preserve"> </w:t>
      </w:r>
      <w:r w:rsidRPr="00DE5B01">
        <w:rPr>
          <w:b w:val="0"/>
          <w:u w:val="single"/>
        </w:rPr>
        <w:t>(JUGEMENT)</w:t>
      </w:r>
    </w:p>
    <w:p w:rsidR="00B93E7B" w:rsidRDefault="00B93E7B" w:rsidP="005B15DD">
      <w:pPr>
        <w:pStyle w:val="a9"/>
        <w:tabs>
          <w:tab w:val="left" w:pos="10065"/>
        </w:tabs>
        <w:ind w:right="25"/>
        <w:jc w:val="both"/>
      </w:pPr>
      <w:r>
        <w:t xml:space="preserve">      При принятии решения используется шкала 0–3. Для обеспечения неукоснительного и согласованного применения этой шкалы решение должно приниматься с учетом следующего:</w:t>
      </w:r>
    </w:p>
    <w:p w:rsidR="00B93E7B" w:rsidRDefault="00B93E7B" w:rsidP="00CE3BD7">
      <w:pPr>
        <w:pStyle w:val="ab"/>
        <w:numPr>
          <w:ilvl w:val="0"/>
          <w:numId w:val="10"/>
        </w:numPr>
        <w:spacing w:before="1"/>
        <w:ind w:left="0" w:right="25" w:firstLine="426"/>
        <w:jc w:val="both"/>
        <w:rPr>
          <w:sz w:val="28"/>
        </w:rPr>
      </w:pPr>
      <w:r>
        <w:rPr>
          <w:sz w:val="28"/>
        </w:rPr>
        <w:t>наличие контрольных показателей (критериев) для подробного руководства по каждомуаспекту;</w:t>
      </w:r>
    </w:p>
    <w:p w:rsidR="00B93E7B" w:rsidRDefault="00B93E7B" w:rsidP="00CE3BD7">
      <w:pPr>
        <w:pStyle w:val="ab"/>
        <w:numPr>
          <w:ilvl w:val="0"/>
          <w:numId w:val="10"/>
        </w:numPr>
        <w:spacing w:line="321" w:lineRule="exact"/>
        <w:ind w:left="0" w:firstLine="426"/>
        <w:jc w:val="both"/>
        <w:rPr>
          <w:sz w:val="28"/>
        </w:rPr>
      </w:pPr>
      <w:r>
        <w:rPr>
          <w:sz w:val="28"/>
        </w:rPr>
        <w:t>шкалы 0–3, чтобыприсуждать:</w:t>
      </w:r>
    </w:p>
    <w:p w:rsidR="00B93E7B" w:rsidRDefault="00B93E7B" w:rsidP="00CE3BD7">
      <w:pPr>
        <w:pStyle w:val="ab"/>
        <w:numPr>
          <w:ilvl w:val="0"/>
          <w:numId w:val="10"/>
        </w:numPr>
        <w:ind w:left="0" w:firstLine="426"/>
        <w:jc w:val="both"/>
        <w:rPr>
          <w:sz w:val="28"/>
        </w:rPr>
      </w:pPr>
      <w:r>
        <w:rPr>
          <w:sz w:val="28"/>
        </w:rPr>
        <w:t>0: исполнение ниже промышленногостандарта;</w:t>
      </w:r>
    </w:p>
    <w:p w:rsidR="00B93E7B" w:rsidRDefault="00B93E7B" w:rsidP="00CE3BD7">
      <w:pPr>
        <w:pStyle w:val="ab"/>
        <w:numPr>
          <w:ilvl w:val="0"/>
          <w:numId w:val="10"/>
        </w:numPr>
        <w:spacing w:line="322" w:lineRule="exact"/>
        <w:ind w:left="0" w:firstLine="426"/>
        <w:jc w:val="both"/>
        <w:rPr>
          <w:sz w:val="28"/>
        </w:rPr>
      </w:pPr>
      <w:r>
        <w:rPr>
          <w:sz w:val="28"/>
        </w:rPr>
        <w:t>1: исполнение соответствует промышленномустандарту;</w:t>
      </w:r>
    </w:p>
    <w:p w:rsidR="00B93E7B" w:rsidRDefault="00B93E7B" w:rsidP="00CE3BD7">
      <w:pPr>
        <w:pStyle w:val="ab"/>
        <w:numPr>
          <w:ilvl w:val="0"/>
          <w:numId w:val="10"/>
        </w:numPr>
        <w:ind w:left="0" w:right="25" w:firstLine="426"/>
        <w:jc w:val="both"/>
        <w:rPr>
          <w:sz w:val="28"/>
        </w:rPr>
      </w:pPr>
      <w:r>
        <w:rPr>
          <w:sz w:val="28"/>
        </w:rPr>
        <w:t>2: исполнение соответствует промышленному стандарту и/или  превышает его;</w:t>
      </w:r>
    </w:p>
    <w:p w:rsidR="00B93E7B" w:rsidRDefault="00B93E7B" w:rsidP="00CE3BD7">
      <w:pPr>
        <w:pStyle w:val="ab"/>
        <w:numPr>
          <w:ilvl w:val="0"/>
          <w:numId w:val="10"/>
        </w:numPr>
        <w:spacing w:before="1"/>
        <w:ind w:left="0" w:right="25" w:firstLine="426"/>
        <w:jc w:val="both"/>
        <w:rPr>
          <w:sz w:val="28"/>
        </w:rPr>
      </w:pPr>
      <w:r>
        <w:rPr>
          <w:sz w:val="28"/>
        </w:rPr>
        <w:t>3: исполнение полностью превышает промышленный стандарт и оценивается какотличное.</w:t>
      </w:r>
    </w:p>
    <w:p w:rsidR="00B93E7B" w:rsidRDefault="00B93E7B" w:rsidP="005B15DD">
      <w:pPr>
        <w:pStyle w:val="a9"/>
        <w:ind w:right="25"/>
        <w:jc w:val="both"/>
      </w:pPr>
      <w:r>
        <w:t>Три эксперта оценивают каждый аспект, а четвертый эксперт выступает в роли судьи, когда необходимо исключить оценку соотечественника.</w:t>
      </w:r>
    </w:p>
    <w:p w:rsidR="00B93E7B" w:rsidRPr="00AF1E4F" w:rsidRDefault="00B93E7B" w:rsidP="005B15DD">
      <w:pPr>
        <w:pStyle w:val="2"/>
        <w:ind w:left="0" w:firstLine="0"/>
        <w:rPr>
          <w:b w:val="0"/>
        </w:rPr>
      </w:pPr>
      <w:r w:rsidRPr="00AF1E4F">
        <w:rPr>
          <w:b w:val="0"/>
          <w:w w:val="95"/>
        </w:rPr>
        <w:t>4.6.</w:t>
      </w:r>
      <w:r w:rsidRPr="00DE5B01">
        <w:rPr>
          <w:b w:val="0"/>
          <w:u w:val="single"/>
        </w:rPr>
        <w:t>ОБЪЕКТИВНЫЕ ОЦЕНКИ (MEASURMENT)</w:t>
      </w:r>
    </w:p>
    <w:p w:rsidR="00B93E7B" w:rsidRDefault="00B93E7B" w:rsidP="005B15DD">
      <w:pPr>
        <w:pStyle w:val="a9"/>
        <w:ind w:right="25"/>
        <w:jc w:val="both"/>
      </w:pPr>
      <w:r>
        <w:t xml:space="preserve">      Оценка каждого аспекта осуществляется тремя экспертами. Если не указано иное, будет присуждена только максимальная оценка или ноль баллов. Там, где они используются, контрольные показатели для присуждения  частичных оценок четко определяются в рамках аспекта.</w:t>
      </w:r>
    </w:p>
    <w:p w:rsidR="00B93E7B" w:rsidRPr="00AF1E4F" w:rsidRDefault="00B93E7B" w:rsidP="005B15DD">
      <w:pPr>
        <w:pStyle w:val="2"/>
        <w:tabs>
          <w:tab w:val="left" w:pos="750"/>
          <w:tab w:val="left" w:pos="751"/>
        </w:tabs>
        <w:spacing w:before="1"/>
        <w:ind w:left="0" w:firstLine="0"/>
        <w:rPr>
          <w:b w:val="0"/>
        </w:rPr>
      </w:pPr>
      <w:r w:rsidRPr="00AF1E4F">
        <w:rPr>
          <w:b w:val="0"/>
          <w:w w:val="95"/>
        </w:rPr>
        <w:t>4.7.</w:t>
      </w:r>
      <w:r w:rsidRPr="00DE5B01">
        <w:rPr>
          <w:b w:val="0"/>
          <w:u w:val="single"/>
        </w:rPr>
        <w:t>ИСПОЛЬЗОВАНИЕ ОБЪЕКТИВНЫХ И СУДЕЙСКИХОЦЕНОК</w:t>
      </w:r>
    </w:p>
    <w:p w:rsidR="00B93E7B" w:rsidRDefault="00B93E7B" w:rsidP="005B15DD">
      <w:pPr>
        <w:pStyle w:val="a9"/>
        <w:tabs>
          <w:tab w:val="left" w:pos="10065"/>
        </w:tabs>
        <w:ind w:right="25"/>
        <w:jc w:val="both"/>
      </w:pPr>
      <w:r>
        <w:t>Решения, касающиеся выбора критериев и методов оценки, принимаются во время разработки конкурсного задания.</w:t>
      </w:r>
    </w:p>
    <w:p w:rsidR="00B93E7B" w:rsidRPr="00AF1E4F" w:rsidRDefault="00B93E7B" w:rsidP="005B15DD">
      <w:pPr>
        <w:pStyle w:val="2"/>
        <w:tabs>
          <w:tab w:val="left" w:pos="750"/>
          <w:tab w:val="left" w:pos="751"/>
        </w:tabs>
        <w:ind w:left="0" w:firstLine="0"/>
        <w:rPr>
          <w:b w:val="0"/>
        </w:rPr>
      </w:pPr>
      <w:r w:rsidRPr="00AF1E4F">
        <w:rPr>
          <w:b w:val="0"/>
          <w:w w:val="95"/>
        </w:rPr>
        <w:t>4.8.</w:t>
      </w:r>
      <w:r w:rsidRPr="00DE5B01">
        <w:rPr>
          <w:b w:val="0"/>
          <w:u w:val="single"/>
        </w:rPr>
        <w:t>ОЦЕНКА ПРОФЕССИОНАЛЬНОЙДЕЯТЕЛЬНОСТИ</w:t>
      </w:r>
    </w:p>
    <w:p w:rsidR="00B93E7B" w:rsidRPr="00F73B9D" w:rsidRDefault="00B93E7B" w:rsidP="005B15DD">
      <w:pPr>
        <w:pStyle w:val="a9"/>
        <w:ind w:right="25"/>
        <w:jc w:val="both"/>
      </w:pPr>
      <w:r w:rsidRPr="00F73B9D">
        <w:t>Спецификация оценки согласно Приложению к документу «Меморандум о взаимопонимании: конкретные аспекты участия от Festo».</w:t>
      </w:r>
    </w:p>
    <w:p w:rsidR="00B93E7B" w:rsidRDefault="00B93E7B" w:rsidP="005B15DD">
      <w:pPr>
        <w:pStyle w:val="a9"/>
        <w:ind w:right="25"/>
        <w:jc w:val="both"/>
      </w:pPr>
      <w:r w:rsidRPr="00F73B9D">
        <w:t>Окончательные критерии оценки предоставляются согласно Приложению к документу «Меморандум о взаимопонимании: конкретные аспекты участия от Festo».</w:t>
      </w:r>
    </w:p>
    <w:p w:rsidR="00052144" w:rsidRDefault="00052144" w:rsidP="005B15DD">
      <w:pPr>
        <w:pStyle w:val="a9"/>
        <w:ind w:right="25"/>
        <w:jc w:val="both"/>
      </w:pPr>
    </w:p>
    <w:p w:rsidR="00052144" w:rsidRPr="00F73B9D" w:rsidRDefault="00052144" w:rsidP="005B15DD">
      <w:pPr>
        <w:pStyle w:val="a9"/>
        <w:ind w:right="25"/>
        <w:jc w:val="both"/>
      </w:pPr>
    </w:p>
    <w:p w:rsidR="00B93E7B" w:rsidRPr="00F73B9D" w:rsidRDefault="00B93E7B" w:rsidP="005B15DD">
      <w:pPr>
        <w:pStyle w:val="a9"/>
        <w:spacing w:line="322" w:lineRule="exact"/>
        <w:ind w:right="25"/>
        <w:jc w:val="both"/>
      </w:pPr>
      <w:r w:rsidRPr="00F73B9D">
        <w:t>К оценке необходимо добавить следующие критерии:</w:t>
      </w:r>
    </w:p>
    <w:p w:rsidR="00B93E7B" w:rsidRPr="00F73B9D" w:rsidRDefault="00B93E7B" w:rsidP="000E3914">
      <w:pPr>
        <w:pStyle w:val="ab"/>
        <w:numPr>
          <w:ilvl w:val="0"/>
          <w:numId w:val="9"/>
        </w:numPr>
        <w:tabs>
          <w:tab w:val="left" w:pos="709"/>
        </w:tabs>
        <w:ind w:left="0" w:right="23" w:firstLine="567"/>
        <w:jc w:val="both"/>
        <w:rPr>
          <w:sz w:val="28"/>
        </w:rPr>
      </w:pPr>
      <w:r w:rsidRPr="00F73B9D">
        <w:rPr>
          <w:sz w:val="28"/>
        </w:rPr>
        <w:t xml:space="preserve">механическая сборка (сборка должна обеспечивать правильное </w:t>
      </w:r>
      <w:r w:rsidRPr="00F73B9D">
        <w:rPr>
          <w:sz w:val="28"/>
        </w:rPr>
        <w:lastRenderedPageBreak/>
        <w:t>функционированиесистемы);</w:t>
      </w:r>
    </w:p>
    <w:p w:rsidR="00B93E7B" w:rsidRPr="00F73B9D" w:rsidRDefault="00B93E7B" w:rsidP="000E3914">
      <w:pPr>
        <w:pStyle w:val="ab"/>
        <w:numPr>
          <w:ilvl w:val="0"/>
          <w:numId w:val="9"/>
        </w:numPr>
        <w:tabs>
          <w:tab w:val="left" w:pos="709"/>
        </w:tabs>
        <w:ind w:left="0" w:right="23" w:firstLine="567"/>
        <w:jc w:val="both"/>
        <w:rPr>
          <w:sz w:val="28"/>
        </w:rPr>
      </w:pPr>
      <w:r w:rsidRPr="00F73B9D">
        <w:rPr>
          <w:sz w:val="28"/>
        </w:rPr>
        <w:t>проводка вводов/выводов должна быть выполнена в соответствии с таблицей вводов/выводов;</w:t>
      </w:r>
    </w:p>
    <w:p w:rsidR="00B93E7B" w:rsidRPr="00F73B9D" w:rsidRDefault="00B93E7B" w:rsidP="000E3914">
      <w:pPr>
        <w:pStyle w:val="ab"/>
        <w:numPr>
          <w:ilvl w:val="0"/>
          <w:numId w:val="9"/>
        </w:numPr>
        <w:tabs>
          <w:tab w:val="left" w:pos="709"/>
        </w:tabs>
        <w:ind w:left="0" w:right="23" w:firstLine="567"/>
        <w:jc w:val="both"/>
        <w:rPr>
          <w:sz w:val="28"/>
        </w:rPr>
      </w:pPr>
      <w:r w:rsidRPr="00F73B9D">
        <w:rPr>
          <w:sz w:val="28"/>
        </w:rPr>
        <w:t>максимальное значение контрольных моментов времени не превышает 20 % от общей оценкисоревнования.</w:t>
      </w:r>
    </w:p>
    <w:p w:rsidR="00B93E7B" w:rsidRPr="00F73B9D" w:rsidRDefault="00B93E7B" w:rsidP="005B15DD">
      <w:pPr>
        <w:pStyle w:val="a9"/>
        <w:tabs>
          <w:tab w:val="left" w:pos="709"/>
        </w:tabs>
        <w:ind w:right="25"/>
        <w:jc w:val="both"/>
      </w:pPr>
      <w:r w:rsidRPr="00F73B9D">
        <w:t>Во время соревнования конкурсанты никоим образом не должны видоизменять обрабатываемые изделия. Об исключениях сообщает главный эксперт.</w:t>
      </w:r>
    </w:p>
    <w:p w:rsidR="00B93E7B" w:rsidRDefault="00B93E7B" w:rsidP="005B15DD">
      <w:pPr>
        <w:pStyle w:val="a9"/>
        <w:spacing w:line="322" w:lineRule="exact"/>
        <w:ind w:right="25"/>
        <w:jc w:val="both"/>
      </w:pPr>
      <w:r w:rsidRPr="00F73B9D">
        <w:t>Группа поддержки Festo предоставляет запасные и взаимозаменяемыечасти для конкурсантов только во время соревнования. Об исключениях сообщает главный эксперт.</w:t>
      </w:r>
    </w:p>
    <w:p w:rsidR="00B93E7B" w:rsidRPr="00AF1E4F" w:rsidRDefault="00B93E7B" w:rsidP="005B15DD">
      <w:pPr>
        <w:pStyle w:val="2"/>
        <w:tabs>
          <w:tab w:val="left" w:pos="750"/>
          <w:tab w:val="left" w:pos="751"/>
        </w:tabs>
        <w:spacing w:before="1"/>
        <w:ind w:left="0" w:right="25" w:firstLine="0"/>
        <w:jc w:val="both"/>
        <w:rPr>
          <w:b w:val="0"/>
        </w:rPr>
      </w:pPr>
      <w:r w:rsidRPr="00AF1E4F">
        <w:rPr>
          <w:b w:val="0"/>
          <w:w w:val="95"/>
        </w:rPr>
        <w:t>4.9.</w:t>
      </w:r>
      <w:r w:rsidRPr="00DE5B01">
        <w:rPr>
          <w:b w:val="0"/>
          <w:u w:val="single"/>
        </w:rPr>
        <w:t>ПРОЦЕДУРА</w:t>
      </w:r>
      <w:r w:rsidR="00052144">
        <w:rPr>
          <w:b w:val="0"/>
          <w:u w:val="single"/>
        </w:rPr>
        <w:t xml:space="preserve"> </w:t>
      </w:r>
      <w:r w:rsidRPr="00DE5B01">
        <w:rPr>
          <w:b w:val="0"/>
          <w:u w:val="single"/>
        </w:rPr>
        <w:t>ОЦЕНКИ</w:t>
      </w:r>
    </w:p>
    <w:p w:rsidR="00B93E7B" w:rsidRPr="00AF1E4F" w:rsidRDefault="00B93E7B" w:rsidP="005B15DD">
      <w:pPr>
        <w:pStyle w:val="a9"/>
        <w:spacing w:before="1"/>
        <w:ind w:right="25"/>
        <w:jc w:val="both"/>
      </w:pPr>
      <w:r w:rsidRPr="00AF1E4F">
        <w:t>Оценка «Профессиональной практики» приведена в документе «Professional Judgment».Оба оцениваемых Конкурсанта должны присутствовать во время  процедуры комплексной оценки.</w:t>
      </w:r>
    </w:p>
    <w:p w:rsidR="00B93E7B" w:rsidRPr="001A2412" w:rsidRDefault="00B93E7B" w:rsidP="005B15DD">
      <w:pPr>
        <w:pStyle w:val="a9"/>
        <w:spacing w:before="5"/>
      </w:pPr>
      <w:bookmarkStart w:id="5" w:name="_bookmark4"/>
      <w:bookmarkStart w:id="6" w:name="_bookmark5"/>
      <w:bookmarkEnd w:id="5"/>
      <w:bookmarkEnd w:id="6"/>
    </w:p>
    <w:p w:rsidR="00B93E7B" w:rsidRPr="00844C61" w:rsidRDefault="00B93E7B" w:rsidP="005B15DD">
      <w:pPr>
        <w:pStyle w:val="1"/>
        <w:tabs>
          <w:tab w:val="left" w:pos="567"/>
          <w:tab w:val="left" w:pos="709"/>
          <w:tab w:val="left" w:pos="722"/>
          <w:tab w:val="left" w:pos="851"/>
        </w:tabs>
        <w:ind w:left="0" w:firstLine="0"/>
        <w:rPr>
          <w:b w:val="0"/>
          <w:sz w:val="28"/>
          <w:szCs w:val="28"/>
          <w:u w:val="single"/>
        </w:rPr>
      </w:pPr>
      <w:bookmarkStart w:id="7" w:name="_bookmark6"/>
      <w:bookmarkStart w:id="8" w:name="_bookmark7"/>
      <w:bookmarkEnd w:id="7"/>
      <w:bookmarkEnd w:id="8"/>
      <w:r w:rsidRPr="00844C61">
        <w:rPr>
          <w:b w:val="0"/>
          <w:sz w:val="28"/>
          <w:szCs w:val="28"/>
          <w:u w:val="single"/>
        </w:rPr>
        <w:t>5.МАТЕРИАЛЫ  И  ОБОРУДОВАНИЕ</w:t>
      </w:r>
    </w:p>
    <w:p w:rsidR="00B93E7B" w:rsidRPr="004B2DC8" w:rsidRDefault="00B93E7B" w:rsidP="005B15DD">
      <w:pPr>
        <w:pStyle w:val="a9"/>
        <w:ind w:right="25" w:firstLine="426"/>
        <w:jc w:val="both"/>
      </w:pPr>
      <w:r w:rsidRPr="004B2DC8">
        <w:t>В инфраструктурном листе подробно представлены всё оборудование, материалы и средства, предоставляемые организатором Чемпионата.</w:t>
      </w:r>
    </w:p>
    <w:p w:rsidR="00B93E7B" w:rsidRPr="004B2DC8" w:rsidRDefault="00B93E7B" w:rsidP="005B15DD">
      <w:pPr>
        <w:pStyle w:val="a9"/>
        <w:ind w:right="25" w:firstLine="426"/>
        <w:jc w:val="both"/>
      </w:pPr>
      <w:r w:rsidRPr="004B2DC8">
        <w:t xml:space="preserve">Инфраструктурный лист с перечнем оборудования и материалов готовится главным экспертом совместно с оргкомитетом </w:t>
      </w:r>
      <w:r w:rsidRPr="004B2DC8">
        <w:rPr>
          <w:lang w:val="en-US"/>
        </w:rPr>
        <w:t>J</w:t>
      </w:r>
      <w:r w:rsidRPr="004B2DC8">
        <w:t xml:space="preserve">S и предоставляется организации проводящей конкурс. </w:t>
      </w:r>
    </w:p>
    <w:p w:rsidR="00B93E7B" w:rsidRPr="004B2DC8" w:rsidRDefault="00B93E7B" w:rsidP="005B15DD">
      <w:pPr>
        <w:pStyle w:val="a9"/>
        <w:tabs>
          <w:tab w:val="left" w:pos="10065"/>
        </w:tabs>
        <w:ind w:right="25" w:firstLine="426"/>
        <w:jc w:val="both"/>
      </w:pPr>
      <w:r w:rsidRPr="004B2DC8">
        <w:t>Инфраструктурный ли</w:t>
      </w:r>
      <w:proofErr w:type="gramStart"/>
      <w:r w:rsidRPr="004B2DC8">
        <w:t>ст вкл</w:t>
      </w:r>
      <w:proofErr w:type="gramEnd"/>
      <w:r w:rsidRPr="004B2DC8">
        <w:t>ючает наименования материалов (с указанием количества), необходимых для выполнения конкурсных заданий.</w:t>
      </w:r>
    </w:p>
    <w:p w:rsidR="00B93E7B" w:rsidRPr="004B2DC8" w:rsidRDefault="00B93E7B" w:rsidP="005B15DD">
      <w:pPr>
        <w:pStyle w:val="a9"/>
        <w:tabs>
          <w:tab w:val="left" w:pos="10065"/>
        </w:tabs>
        <w:spacing w:before="74"/>
        <w:ind w:right="25" w:firstLine="426"/>
        <w:jc w:val="both"/>
      </w:pPr>
      <w:r w:rsidRPr="004B2DC8">
        <w:t>Организатор конкурса дополняет список точным количеством необходимых материалов, их особенностей, моделей и марок. Список материалов, предоставляемый индустриальным партнером, включен в отдельную колонку.</w:t>
      </w:r>
    </w:p>
    <w:p w:rsidR="00B93E7B" w:rsidRPr="004B2DC8" w:rsidRDefault="00B93E7B" w:rsidP="005B15DD">
      <w:pPr>
        <w:pStyle w:val="a9"/>
        <w:tabs>
          <w:tab w:val="left" w:pos="10065"/>
        </w:tabs>
        <w:ind w:right="25" w:firstLine="426"/>
        <w:jc w:val="both"/>
      </w:pPr>
      <w:r w:rsidRPr="004B2DC8">
        <w:t>Инфраструктурный лист не включает позиции, которые требуются от конкурсантов и (или) Экспертов, и позиции, которые запрещается приносить конкурсантам, — они указаны ниже.</w:t>
      </w:r>
    </w:p>
    <w:p w:rsidR="00B93E7B" w:rsidRPr="004B2DC8" w:rsidRDefault="00B93E7B" w:rsidP="005B15DD">
      <w:pPr>
        <w:pStyle w:val="2"/>
        <w:tabs>
          <w:tab w:val="left" w:pos="722"/>
        </w:tabs>
        <w:ind w:left="0" w:firstLine="0"/>
        <w:rPr>
          <w:b w:val="0"/>
          <w:u w:val="single"/>
        </w:rPr>
      </w:pPr>
      <w:r w:rsidRPr="004B2DC8">
        <w:rPr>
          <w:b w:val="0"/>
        </w:rPr>
        <w:t>5.1</w:t>
      </w:r>
      <w:r w:rsidRPr="004B2DC8">
        <w:rPr>
          <w:rFonts w:ascii="Arial" w:hAnsi="Arial"/>
        </w:rPr>
        <w:t xml:space="preserve">. </w:t>
      </w:r>
      <w:r w:rsidRPr="004B2DC8">
        <w:rPr>
          <w:b w:val="0"/>
          <w:u w:val="single"/>
        </w:rPr>
        <w:t>МАТЕРИАЛЫ, ОБОРУДОВАНИЕ ИИНСТРУМЕНТЫ,ДОСТАВЛЯЕМЫЕ КОНКУРСАНТАМИ В ИХ ЯЩИКАХ ДЛЯ ИНСТРУМЕНТОВ</w:t>
      </w:r>
    </w:p>
    <w:p w:rsidR="00B93E7B" w:rsidRPr="00584F33" w:rsidRDefault="00B93E7B" w:rsidP="00584F33">
      <w:pPr>
        <w:pStyle w:val="ab"/>
        <w:numPr>
          <w:ilvl w:val="0"/>
          <w:numId w:val="7"/>
        </w:numPr>
        <w:tabs>
          <w:tab w:val="left" w:pos="284"/>
          <w:tab w:val="left" w:pos="567"/>
        </w:tabs>
        <w:spacing w:before="1"/>
        <w:ind w:left="0" w:right="25" w:firstLine="284"/>
        <w:jc w:val="both"/>
        <w:rPr>
          <w:sz w:val="28"/>
          <w:szCs w:val="28"/>
        </w:rPr>
      </w:pPr>
      <w:r w:rsidRPr="00584F33">
        <w:rPr>
          <w:sz w:val="28"/>
          <w:szCs w:val="28"/>
        </w:rPr>
        <w:t>Можно использовать любые обычные (имеющиеся в продаже) инструменты. Они подлежат одобрению техническим экспертом в интересах безопасности, ноне должны исключаться из широко используемых «орудий труда», используемых конкурсантами в их повседневной работе. Использование ножей и инструмента с открытым лезвием запрещено из-за риска получения травмы (исключение – устройства для резки пневмошланга с раскрытием губок не более 8 мм.).</w:t>
      </w:r>
    </w:p>
    <w:p w:rsidR="00052144" w:rsidRDefault="00052144" w:rsidP="00584F33">
      <w:pPr>
        <w:tabs>
          <w:tab w:val="left" w:pos="284"/>
          <w:tab w:val="left" w:pos="1005"/>
          <w:tab w:val="left" w:pos="1006"/>
        </w:tabs>
        <w:ind w:right="25"/>
        <w:jc w:val="both"/>
        <w:rPr>
          <w:rFonts w:ascii="Times New Roman" w:hAnsi="Times New Roman" w:cs="Times New Roman"/>
          <w:sz w:val="28"/>
          <w:szCs w:val="28"/>
        </w:rPr>
      </w:pPr>
    </w:p>
    <w:p w:rsidR="00B93E7B" w:rsidRPr="00584F33" w:rsidRDefault="00B93E7B" w:rsidP="00584F33">
      <w:pPr>
        <w:tabs>
          <w:tab w:val="left" w:pos="284"/>
          <w:tab w:val="left" w:pos="1005"/>
          <w:tab w:val="left" w:pos="1006"/>
        </w:tabs>
        <w:ind w:right="25"/>
        <w:jc w:val="both"/>
        <w:rPr>
          <w:rFonts w:ascii="Times New Roman" w:hAnsi="Times New Roman" w:cs="Times New Roman"/>
          <w:sz w:val="28"/>
          <w:szCs w:val="28"/>
        </w:rPr>
      </w:pPr>
      <w:r w:rsidRPr="00584F33">
        <w:rPr>
          <w:rFonts w:ascii="Times New Roman" w:hAnsi="Times New Roman" w:cs="Times New Roman"/>
          <w:sz w:val="28"/>
          <w:szCs w:val="28"/>
        </w:rPr>
        <w:t xml:space="preserve">Конкурсанты должны пользоваться </w:t>
      </w:r>
      <w:proofErr w:type="spellStart"/>
      <w:r w:rsidRPr="00584F33">
        <w:rPr>
          <w:rFonts w:ascii="Times New Roman" w:hAnsi="Times New Roman" w:cs="Times New Roman"/>
          <w:sz w:val="28"/>
          <w:szCs w:val="28"/>
        </w:rPr>
        <w:t>собственнымиинструментами</w:t>
      </w:r>
      <w:proofErr w:type="spellEnd"/>
      <w:r w:rsidRPr="00584F33">
        <w:rPr>
          <w:rFonts w:ascii="Times New Roman" w:hAnsi="Times New Roman" w:cs="Times New Roman"/>
          <w:sz w:val="28"/>
          <w:szCs w:val="28"/>
        </w:rPr>
        <w:t>. Рекомендуемые инструменты для работы при выполнениизаданий: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1134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lastRenderedPageBreak/>
        <w:t>стальная линейка или рулетка, длина не менее 200мм;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1134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гаечные ключи с открытым зевом, размер 6–19мм;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раздвижной гаечныйключ;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комплект насадок, 4–13мм;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proofErr w:type="spellStart"/>
      <w:r w:rsidRPr="004B2DC8">
        <w:rPr>
          <w:sz w:val="28"/>
          <w:szCs w:val="28"/>
        </w:rPr>
        <w:t>бокорезы</w:t>
      </w:r>
      <w:proofErr w:type="spellEnd"/>
      <w:r w:rsidRPr="004B2DC8">
        <w:rPr>
          <w:sz w:val="28"/>
          <w:szCs w:val="28"/>
        </w:rPr>
        <w:t>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инструмент для снятияизоляции;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инструмент для удаления наружной изоляциикабеля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острогубцы;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стандартныеплоскогубцы;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обжимные щипцы для концовпроводов;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шестигранная отвёртка, 0.9, 1.3, 1.5 — 8;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 xml:space="preserve">отвертка крестообразная или </w:t>
      </w:r>
      <w:proofErr w:type="spellStart"/>
      <w:r w:rsidRPr="004B2DC8">
        <w:rPr>
          <w:sz w:val="28"/>
          <w:szCs w:val="28"/>
        </w:rPr>
        <w:t>Philips</w:t>
      </w:r>
      <w:proofErr w:type="spellEnd"/>
      <w:r w:rsidRPr="004B2DC8">
        <w:rPr>
          <w:sz w:val="28"/>
          <w:szCs w:val="28"/>
        </w:rPr>
        <w:t>, PZ0, PZ1, PZ2, PH0,PH1;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отвертка плоская, 2.5; 4.0; 6.5;1.2–1.6;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труборез, отверстие только 8 мм — из соображенийбезопасности;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spacing w:before="74"/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нож для оптоволоконногокабеля;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небольшие верстачные тиски с G-образнымзажимом;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мелкаяножовка;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spacing w:before="1"/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инструмент для снятиязаусенцев;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напильник пометаллу;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мультиметр;</w:t>
      </w:r>
    </w:p>
    <w:p w:rsidR="00B93E7B" w:rsidRPr="004B2DC8" w:rsidRDefault="00B93E7B" w:rsidP="00584F33">
      <w:pPr>
        <w:pStyle w:val="ab"/>
        <w:numPr>
          <w:ilvl w:val="2"/>
          <w:numId w:val="16"/>
        </w:numPr>
        <w:tabs>
          <w:tab w:val="left" w:pos="0"/>
          <w:tab w:val="left" w:pos="1276"/>
        </w:tabs>
        <w:ind w:left="993" w:right="25" w:firstLine="0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совок для мусора ищетка.</w:t>
      </w:r>
    </w:p>
    <w:p w:rsidR="00B93E7B" w:rsidRPr="004B2DC8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Если необходимо использовать дополнительно специальные инструменты, об этом будет объявлено главным экспертомчемпионата.</w:t>
      </w:r>
    </w:p>
    <w:p w:rsidR="00B93E7B" w:rsidRPr="00584F33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584F33">
        <w:rPr>
          <w:sz w:val="28"/>
          <w:szCs w:val="28"/>
        </w:rPr>
        <w:t xml:space="preserve">Конкурсанты должны использовать собственные ПЛК или модули периферийных входов/выходов. Все ПЛК или модули периферийных входов/выходов должны иметь не менее 16 дискретных входов и 16 дискретных выходов. По меньшей </w:t>
      </w:r>
      <w:proofErr w:type="gramStart"/>
      <w:r w:rsidRPr="00584F33">
        <w:rPr>
          <w:sz w:val="28"/>
          <w:szCs w:val="28"/>
        </w:rPr>
        <w:t>мере</w:t>
      </w:r>
      <w:proofErr w:type="gramEnd"/>
      <w:r w:rsidRPr="00584F33">
        <w:rPr>
          <w:sz w:val="28"/>
          <w:szCs w:val="28"/>
        </w:rPr>
        <w:t xml:space="preserve"> один ПЛК должен иметь минимум два аналоговых входа и один аналоговый выход. Кабели SysLink и D-sub (код Festo Didactic) используются для подключения ПЛК к цифровым и аналоговым терминалам. Необходимое количество кабелейввода/выводасообщается главным экспертом на форуме до соревнования (не менее чем за полгода до соревнования).</w:t>
      </w:r>
    </w:p>
    <w:p w:rsidR="00B93E7B" w:rsidRPr="004B2DC8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Минимальное количество ПЛК, необходимое для соревнования, сообщается главным экспертом чемпионата (не менее чем за полгода досоревнования).</w:t>
      </w:r>
    </w:p>
    <w:p w:rsidR="00052144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 xml:space="preserve">Конкурсанты должны использовать свои устройство человеко-машинного интерфейса (размер экрана приблизительно 5–7 дюймов, не менее 16 цветов) в рамке,которую можно собирать спереди или сверху профильной плиты. Если устройство человеко-машинного интерфейса не требуется, об этом сообщается на форуме экспертов не менее чем за полгода </w:t>
      </w:r>
      <w:r w:rsidR="00052144">
        <w:rPr>
          <w:sz w:val="28"/>
          <w:szCs w:val="28"/>
        </w:rPr>
        <w:br/>
      </w:r>
    </w:p>
    <w:p w:rsidR="00B93E7B" w:rsidRPr="00052144" w:rsidRDefault="00B93E7B" w:rsidP="00052144">
      <w:pPr>
        <w:tabs>
          <w:tab w:val="left" w:pos="567"/>
          <w:tab w:val="left" w:pos="1005"/>
          <w:tab w:val="left" w:pos="1006"/>
        </w:tabs>
        <w:spacing w:after="0" w:line="240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052144">
        <w:rPr>
          <w:rFonts w:ascii="Times New Roman" w:hAnsi="Times New Roman" w:cs="Times New Roman"/>
          <w:sz w:val="28"/>
          <w:szCs w:val="28"/>
        </w:rPr>
        <w:t>до соревнования.</w:t>
      </w:r>
    </w:p>
    <w:p w:rsidR="00B93E7B" w:rsidRPr="004B2DC8" w:rsidRDefault="00B93E7B" w:rsidP="00052144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3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Для ПЛК или модулей периферийных входов/выходов необходима сеть/система шин для связи между устройствами. Таким образом, конкурсанты должныиспользовать свои компоненты сети/системы шин.</w:t>
      </w:r>
    </w:p>
    <w:p w:rsidR="00B93E7B" w:rsidRPr="004B2DC8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lastRenderedPageBreak/>
        <w:t>Конкурсанты должны использовать свои компьютеры, ПЛК и программное обеспечение для программирования устройства человеко-машинногоинтерфейса.</w:t>
      </w:r>
    </w:p>
    <w:p w:rsidR="00B93E7B" w:rsidRPr="004B2DC8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Конкурсанты должны иметь не менее одной печатной копии документапо профессиональной практике (Professional judgment). О последней версии сообщается на форуме за один месяц до соревнования.</w:t>
      </w:r>
    </w:p>
    <w:p w:rsidR="00B93E7B" w:rsidRPr="004B2DC8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Конкурсанты могут использовать собственные расходные материалы. Перечень расходных материалов сообщается на форуме за полгода досоревнования.</w:t>
      </w:r>
    </w:p>
    <w:p w:rsidR="00B93E7B" w:rsidRPr="004B2DC8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Конкурсантам запрещается использовать подготовленные провода ипневмошланги.</w:t>
      </w:r>
    </w:p>
    <w:p w:rsidR="00B93E7B" w:rsidRPr="004B2DC8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Конкурсантам разрешается подготавливать пневматическую инфраструктуру в течение дня знакомства с рабочимместом.</w:t>
      </w:r>
    </w:p>
    <w:p w:rsidR="00B93E7B" w:rsidRPr="004B2DC8" w:rsidRDefault="00B93E7B" w:rsidP="005B15DD">
      <w:pPr>
        <w:pStyle w:val="ab"/>
        <w:numPr>
          <w:ilvl w:val="0"/>
          <w:numId w:val="7"/>
        </w:numPr>
        <w:tabs>
          <w:tab w:val="left" w:pos="567"/>
          <w:tab w:val="left" w:pos="1005"/>
          <w:tab w:val="left" w:pos="1006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Проверка инструмента осуществляется в течение дня знакомства с рабочимместом.</w:t>
      </w:r>
    </w:p>
    <w:p w:rsidR="00B93E7B" w:rsidRPr="004B2DC8" w:rsidRDefault="00B93E7B" w:rsidP="00584F33">
      <w:pPr>
        <w:pStyle w:val="2"/>
        <w:numPr>
          <w:ilvl w:val="1"/>
          <w:numId w:val="17"/>
        </w:numPr>
        <w:tabs>
          <w:tab w:val="left" w:pos="426"/>
        </w:tabs>
        <w:spacing w:before="88"/>
        <w:ind w:left="0" w:right="1984" w:firstLine="0"/>
        <w:rPr>
          <w:b w:val="0"/>
          <w:u w:val="single"/>
        </w:rPr>
      </w:pPr>
      <w:r w:rsidRPr="00800D1A">
        <w:rPr>
          <w:b w:val="0"/>
          <w:u w:val="single"/>
        </w:rPr>
        <w:t>МАТЕРИАЛЫ, ОБОРУДОВАНИЕ И</w:t>
      </w:r>
      <w:r w:rsidRPr="004B2DC8">
        <w:rPr>
          <w:b w:val="0"/>
          <w:u w:val="single"/>
        </w:rPr>
        <w:t xml:space="preserve"> ИНСТРУМЕНТЫ, ПРЕДОСТАВЛЯЕМЫЕ ЭКСПЕРТАМИ</w:t>
      </w:r>
    </w:p>
    <w:p w:rsidR="00B93E7B" w:rsidRPr="004B2DC8" w:rsidRDefault="00B93E7B" w:rsidP="00584F33">
      <w:pPr>
        <w:pStyle w:val="ab"/>
        <w:numPr>
          <w:ilvl w:val="0"/>
          <w:numId w:val="6"/>
        </w:numPr>
        <w:tabs>
          <w:tab w:val="left" w:pos="567"/>
        </w:tabs>
        <w:spacing w:before="1"/>
        <w:ind w:left="0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Секундомер (использование мобильных телефонов для этих целей недопускается).</w:t>
      </w:r>
    </w:p>
    <w:p w:rsidR="00B93E7B" w:rsidRPr="004B2DC8" w:rsidRDefault="00B93E7B" w:rsidP="00584F33">
      <w:pPr>
        <w:pStyle w:val="ab"/>
        <w:numPr>
          <w:ilvl w:val="0"/>
          <w:numId w:val="6"/>
        </w:numPr>
        <w:tabs>
          <w:tab w:val="left" w:pos="567"/>
          <w:tab w:val="left" w:pos="993"/>
        </w:tabs>
        <w:ind w:left="0" w:right="2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Эксперты должны иметь печатную копию актуального документа по профессиональной практике (Professionaljudgment).</w:t>
      </w:r>
    </w:p>
    <w:p w:rsidR="00B93E7B" w:rsidRPr="004B2DC8" w:rsidRDefault="00B93E7B" w:rsidP="005B15DD">
      <w:pPr>
        <w:pStyle w:val="a9"/>
        <w:tabs>
          <w:tab w:val="left" w:pos="0"/>
        </w:tabs>
        <w:spacing w:before="11"/>
        <w:ind w:firstLine="774"/>
      </w:pPr>
    </w:p>
    <w:p w:rsidR="00B93E7B" w:rsidRPr="00584F33" w:rsidRDefault="00B93E7B" w:rsidP="005B15DD">
      <w:pPr>
        <w:pStyle w:val="2"/>
        <w:tabs>
          <w:tab w:val="left" w:pos="0"/>
          <w:tab w:val="left" w:pos="722"/>
        </w:tabs>
        <w:ind w:left="0" w:right="1722" w:firstLine="0"/>
        <w:rPr>
          <w:u w:val="single"/>
        </w:rPr>
      </w:pPr>
      <w:r w:rsidRPr="00584F33">
        <w:rPr>
          <w:b w:val="0"/>
          <w:u w:val="single"/>
        </w:rPr>
        <w:t>5.4.МАТЕРИАЛЫ И ОБОРУДОВАНИЕ, ЗАПРЕЩЕННЫЕ  НА ПЛОЩАДКЕ</w:t>
      </w:r>
      <w:r w:rsidR="00052144">
        <w:rPr>
          <w:b w:val="0"/>
          <w:u w:val="single"/>
        </w:rPr>
        <w:t xml:space="preserve"> </w:t>
      </w:r>
      <w:r w:rsidRPr="00584F33">
        <w:rPr>
          <w:b w:val="0"/>
          <w:u w:val="single"/>
        </w:rPr>
        <w:t>КОНКУРСА</w:t>
      </w:r>
    </w:p>
    <w:p w:rsidR="00B93E7B" w:rsidRPr="004B2DC8" w:rsidRDefault="00B93E7B" w:rsidP="00584F33">
      <w:pPr>
        <w:pStyle w:val="ab"/>
        <w:numPr>
          <w:ilvl w:val="0"/>
          <w:numId w:val="5"/>
        </w:numPr>
        <w:tabs>
          <w:tab w:val="left" w:pos="0"/>
          <w:tab w:val="left" w:pos="426"/>
        </w:tabs>
        <w:spacing w:line="275" w:lineRule="exact"/>
        <w:ind w:left="0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Конкурсанты не могут использовать компоненты как запасныечасти.</w:t>
      </w:r>
    </w:p>
    <w:p w:rsidR="00B93E7B" w:rsidRDefault="00B93E7B" w:rsidP="00584F33">
      <w:pPr>
        <w:pStyle w:val="ab"/>
        <w:numPr>
          <w:ilvl w:val="0"/>
          <w:numId w:val="5"/>
        </w:numPr>
        <w:tabs>
          <w:tab w:val="left" w:pos="0"/>
          <w:tab w:val="left" w:pos="426"/>
        </w:tabs>
        <w:ind w:left="0" w:right="215" w:firstLine="284"/>
        <w:jc w:val="both"/>
        <w:rPr>
          <w:sz w:val="28"/>
          <w:szCs w:val="28"/>
        </w:rPr>
      </w:pPr>
      <w:r w:rsidRPr="004B2DC8">
        <w:rPr>
          <w:sz w:val="28"/>
          <w:szCs w:val="28"/>
        </w:rPr>
        <w:t>Список запрещенных инструментов сообщается на форуме экспертов не менее чем за полгода досоревнования.</w:t>
      </w:r>
    </w:p>
    <w:p w:rsidR="00584F33" w:rsidRPr="004B2DC8" w:rsidRDefault="00584F33" w:rsidP="00584F33">
      <w:pPr>
        <w:pStyle w:val="ab"/>
        <w:tabs>
          <w:tab w:val="left" w:pos="0"/>
          <w:tab w:val="left" w:pos="426"/>
        </w:tabs>
        <w:ind w:left="284" w:right="215" w:firstLine="0"/>
        <w:jc w:val="both"/>
        <w:rPr>
          <w:sz w:val="28"/>
          <w:szCs w:val="28"/>
        </w:rPr>
      </w:pPr>
    </w:p>
    <w:p w:rsidR="00B93E7B" w:rsidRPr="00584F33" w:rsidRDefault="00B93E7B" w:rsidP="00584F33">
      <w:pPr>
        <w:pStyle w:val="1"/>
        <w:numPr>
          <w:ilvl w:val="0"/>
          <w:numId w:val="17"/>
        </w:numPr>
        <w:tabs>
          <w:tab w:val="left" w:pos="284"/>
          <w:tab w:val="left" w:pos="851"/>
        </w:tabs>
        <w:spacing w:before="84"/>
        <w:ind w:left="0" w:firstLine="0"/>
        <w:rPr>
          <w:b w:val="0"/>
          <w:sz w:val="28"/>
          <w:szCs w:val="28"/>
          <w:u w:val="single"/>
        </w:rPr>
      </w:pPr>
      <w:bookmarkStart w:id="9" w:name="_bookmark8"/>
      <w:bookmarkEnd w:id="9"/>
      <w:r w:rsidRPr="00584F33">
        <w:rPr>
          <w:b w:val="0"/>
          <w:sz w:val="28"/>
          <w:szCs w:val="28"/>
          <w:u w:val="single"/>
        </w:rPr>
        <w:t>ПРАВИЛА, СПЕЦИФИЧЕСКИЕ  ДЛЯКОМПЕТЕНЦИИ</w:t>
      </w:r>
    </w:p>
    <w:p w:rsidR="00B93E7B" w:rsidRDefault="00B93E7B" w:rsidP="005B15DD">
      <w:pPr>
        <w:pStyle w:val="a9"/>
        <w:spacing w:before="322"/>
        <w:ind w:right="25" w:firstLine="426"/>
        <w:jc w:val="both"/>
      </w:pPr>
      <w:r>
        <w:t xml:space="preserve">Правила для </w:t>
      </w:r>
      <w:proofErr w:type="gramStart"/>
      <w:r>
        <w:t>конкретных</w:t>
      </w:r>
      <w:proofErr w:type="gramEnd"/>
      <w:r>
        <w:t xml:space="preserve"> компетенции не должны противоречить Правилам Чемпионата или иметь приоритет перед ними. Они предоставляют</w:t>
      </w:r>
    </w:p>
    <w:p w:rsidR="00B93E7B" w:rsidRDefault="00B93E7B" w:rsidP="005B15DD">
      <w:pPr>
        <w:pStyle w:val="a9"/>
        <w:spacing w:before="1"/>
        <w:ind w:right="25"/>
        <w:jc w:val="both"/>
      </w:pPr>
      <w:r>
        <w:t>конкретные уточнения и разъясняют пункты, которые могут изменяться от компетенции к компетенции. Они включают</w:t>
      </w:r>
      <w:r w:rsidR="00052144">
        <w:t>,</w:t>
      </w:r>
      <w:r>
        <w:t xml:space="preserve"> в том числе персональную вычислительную технику, устройства хранения данных, доступ в Интернет, процедуры при выполнении работы, а также управление и распределение        документации.</w:t>
      </w:r>
    </w:p>
    <w:p w:rsidR="00B93E7B" w:rsidRDefault="00B93E7B" w:rsidP="005B15DD">
      <w:pPr>
        <w:pStyle w:val="a9"/>
      </w:pPr>
    </w:p>
    <w:p w:rsidR="008E7DD1" w:rsidRDefault="008E7DD1" w:rsidP="005B15DD">
      <w:pPr>
        <w:pStyle w:val="a9"/>
      </w:pPr>
    </w:p>
    <w:p w:rsidR="008E7DD1" w:rsidRDefault="008E7DD1" w:rsidP="005B15DD">
      <w:pPr>
        <w:pStyle w:val="a9"/>
      </w:pPr>
    </w:p>
    <w:tbl>
      <w:tblPr>
        <w:tblStyle w:val="TableNormal"/>
        <w:tblW w:w="9957" w:type="dxa"/>
        <w:jc w:val="center"/>
        <w:tblInd w:w="690" w:type="dxa"/>
        <w:tblBorders>
          <w:top w:val="single" w:sz="12" w:space="0" w:color="4F81BC"/>
          <w:left w:val="single" w:sz="12" w:space="0" w:color="4F81BC"/>
          <w:bottom w:val="single" w:sz="12" w:space="0" w:color="4F81BC"/>
          <w:right w:val="single" w:sz="12" w:space="0" w:color="4F81BC"/>
          <w:insideH w:val="single" w:sz="12" w:space="0" w:color="4F81BC"/>
          <w:insideV w:val="single" w:sz="12" w:space="0" w:color="4F81BC"/>
        </w:tblBorders>
        <w:tblLayout w:type="fixed"/>
        <w:tblLook w:val="01E0" w:firstRow="1" w:lastRow="1" w:firstColumn="1" w:lastColumn="1" w:noHBand="0" w:noVBand="0"/>
      </w:tblPr>
      <w:tblGrid>
        <w:gridCol w:w="4023"/>
        <w:gridCol w:w="5934"/>
      </w:tblGrid>
      <w:tr w:rsidR="00B93E7B" w:rsidRPr="007970B4" w:rsidTr="00584F33">
        <w:trPr>
          <w:trHeight w:val="703"/>
          <w:jc w:val="center"/>
        </w:trPr>
        <w:tc>
          <w:tcPr>
            <w:tcW w:w="4023" w:type="dxa"/>
            <w:shd w:val="clear" w:color="auto" w:fill="auto"/>
          </w:tcPr>
          <w:p w:rsidR="00B93E7B" w:rsidRPr="007970B4" w:rsidRDefault="00B93E7B" w:rsidP="005B15DD">
            <w:pPr>
              <w:pStyle w:val="TableParagraph"/>
              <w:spacing w:before="191"/>
              <w:jc w:val="center"/>
              <w:rPr>
                <w:b/>
                <w:sz w:val="28"/>
              </w:rPr>
            </w:pPr>
            <w:r w:rsidRPr="007970B4">
              <w:rPr>
                <w:b/>
                <w:sz w:val="28"/>
              </w:rPr>
              <w:t>ТЕМА/ЗАДАНИЕ</w:t>
            </w:r>
          </w:p>
        </w:tc>
        <w:tc>
          <w:tcPr>
            <w:tcW w:w="5934" w:type="dxa"/>
            <w:shd w:val="clear" w:color="auto" w:fill="auto"/>
          </w:tcPr>
          <w:p w:rsidR="00B93E7B" w:rsidRPr="007970B4" w:rsidRDefault="00B93E7B" w:rsidP="005B15DD">
            <w:pPr>
              <w:pStyle w:val="TableParagraph"/>
              <w:spacing w:before="30"/>
              <w:ind w:right="1277"/>
              <w:jc w:val="center"/>
              <w:rPr>
                <w:b/>
                <w:sz w:val="28"/>
              </w:rPr>
            </w:pPr>
            <w:r w:rsidRPr="007970B4">
              <w:rPr>
                <w:b/>
                <w:sz w:val="28"/>
              </w:rPr>
              <w:t>ПРАВИЛА, СПЕЦИФИЧЕСКИЕ ДЛЯ КОМПЕТЕНЦИИ</w:t>
            </w:r>
          </w:p>
        </w:tc>
      </w:tr>
      <w:tr w:rsidR="00B93E7B" w:rsidRPr="007970B4" w:rsidTr="00584F33">
        <w:trPr>
          <w:trHeight w:val="3542"/>
          <w:jc w:val="center"/>
        </w:trPr>
        <w:tc>
          <w:tcPr>
            <w:tcW w:w="4023" w:type="dxa"/>
            <w:shd w:val="clear" w:color="auto" w:fill="auto"/>
          </w:tcPr>
          <w:p w:rsidR="00B93E7B" w:rsidRPr="00B93E7B" w:rsidRDefault="00B93E7B" w:rsidP="00584F33">
            <w:pPr>
              <w:pStyle w:val="TableParagraph"/>
              <w:ind w:left="92" w:right="-207"/>
              <w:jc w:val="center"/>
              <w:rPr>
                <w:sz w:val="30"/>
                <w:lang w:val="ru-RU"/>
              </w:rPr>
            </w:pPr>
          </w:p>
          <w:p w:rsidR="00B93E7B" w:rsidRPr="00B93E7B" w:rsidRDefault="00B93E7B" w:rsidP="00584F33">
            <w:pPr>
              <w:pStyle w:val="TableParagraph"/>
              <w:ind w:left="92" w:right="-207"/>
              <w:jc w:val="center"/>
              <w:rPr>
                <w:sz w:val="30"/>
                <w:lang w:val="ru-RU"/>
              </w:rPr>
            </w:pPr>
          </w:p>
          <w:p w:rsidR="00B93E7B" w:rsidRPr="00B93E7B" w:rsidRDefault="00B93E7B" w:rsidP="00584F33">
            <w:pPr>
              <w:pStyle w:val="TableParagraph"/>
              <w:ind w:left="92" w:right="-207"/>
              <w:jc w:val="center"/>
              <w:rPr>
                <w:sz w:val="30"/>
                <w:lang w:val="ru-RU"/>
              </w:rPr>
            </w:pPr>
          </w:p>
          <w:p w:rsidR="00B93E7B" w:rsidRPr="00B93E7B" w:rsidRDefault="00B93E7B" w:rsidP="00584F33">
            <w:pPr>
              <w:pStyle w:val="TableParagraph"/>
              <w:spacing w:before="254"/>
              <w:ind w:left="92" w:right="-207"/>
              <w:jc w:val="center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 xml:space="preserve">Использование технологии </w:t>
            </w:r>
            <w:r w:rsidR="00584F33">
              <w:rPr>
                <w:sz w:val="28"/>
                <w:lang w:val="ru-RU"/>
              </w:rPr>
              <w:t>-</w:t>
            </w:r>
            <w:r w:rsidR="00584F33">
              <w:rPr>
                <w:sz w:val="28"/>
                <w:lang w:val="ru-RU"/>
              </w:rPr>
              <w:br/>
            </w:r>
            <w:r w:rsidRPr="007970B4">
              <w:rPr>
                <w:sz w:val="28"/>
              </w:rPr>
              <w:t>USB</w:t>
            </w:r>
            <w:r w:rsidRPr="00B93E7B">
              <w:rPr>
                <w:sz w:val="28"/>
                <w:lang w:val="ru-RU"/>
              </w:rPr>
              <w:t>, карты памяти</w:t>
            </w:r>
          </w:p>
        </w:tc>
        <w:tc>
          <w:tcPr>
            <w:tcW w:w="5934" w:type="dxa"/>
            <w:shd w:val="clear" w:color="auto" w:fill="auto"/>
          </w:tcPr>
          <w:p w:rsidR="00B93E7B" w:rsidRPr="00B93E7B" w:rsidRDefault="00B93E7B" w:rsidP="00584F33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left="247" w:right="300" w:firstLine="0"/>
              <w:jc w:val="both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Конкурсантам разрешается использоватьтолько карты памяти, предоставляемые Организатором Чемпионата.</w:t>
            </w:r>
          </w:p>
          <w:p w:rsidR="00B93E7B" w:rsidRPr="00B93E7B" w:rsidRDefault="00B93E7B" w:rsidP="00584F33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left="247" w:right="300" w:firstLine="0"/>
              <w:jc w:val="both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Нельзя выносить за пределы рабочейплощадки карты памяти или любые другие портативные устройствапамяти.</w:t>
            </w:r>
          </w:p>
          <w:p w:rsidR="00B93E7B" w:rsidRPr="00584F33" w:rsidRDefault="00B93E7B" w:rsidP="00584F33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left="247" w:right="300" w:firstLine="0"/>
              <w:jc w:val="both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Карты памяти или другие портативные устройства памяти должны передаваться главному эксперту или заместителюглавного эксперта в конце каждого дня набезопасное</w:t>
            </w:r>
            <w:r w:rsidRPr="00584F33">
              <w:rPr>
                <w:sz w:val="28"/>
                <w:lang w:val="ru-RU"/>
              </w:rPr>
              <w:t>хранение.</w:t>
            </w:r>
          </w:p>
        </w:tc>
      </w:tr>
      <w:tr w:rsidR="00B93E7B" w:rsidRPr="007970B4" w:rsidTr="00584F33">
        <w:trPr>
          <w:trHeight w:val="1932"/>
          <w:jc w:val="center"/>
        </w:trPr>
        <w:tc>
          <w:tcPr>
            <w:tcW w:w="4023" w:type="dxa"/>
            <w:shd w:val="clear" w:color="auto" w:fill="auto"/>
          </w:tcPr>
          <w:p w:rsidR="00584F33" w:rsidRDefault="00B93E7B" w:rsidP="00584F33">
            <w:pPr>
              <w:pStyle w:val="TableParagraph"/>
              <w:ind w:left="92" w:right="-207"/>
              <w:jc w:val="center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 xml:space="preserve">Использование технологии </w:t>
            </w:r>
            <w:r w:rsidR="00584F33">
              <w:rPr>
                <w:sz w:val="28"/>
                <w:lang w:val="ru-RU"/>
              </w:rPr>
              <w:t>-</w:t>
            </w:r>
            <w:r w:rsidRPr="00B93E7B">
              <w:rPr>
                <w:sz w:val="28"/>
                <w:lang w:val="ru-RU"/>
              </w:rPr>
              <w:t xml:space="preserve"> персональные компьютеры, </w:t>
            </w:r>
          </w:p>
          <w:p w:rsidR="00B93E7B" w:rsidRPr="00B93E7B" w:rsidRDefault="00B93E7B" w:rsidP="00584F33">
            <w:pPr>
              <w:pStyle w:val="TableParagraph"/>
              <w:ind w:left="92" w:right="-207"/>
              <w:jc w:val="center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планшеты и</w:t>
            </w:r>
          </w:p>
          <w:p w:rsidR="00B93E7B" w:rsidRPr="007970B4" w:rsidRDefault="00B93E7B" w:rsidP="00584F33">
            <w:pPr>
              <w:pStyle w:val="TableParagraph"/>
              <w:spacing w:line="302" w:lineRule="exact"/>
              <w:ind w:left="92" w:right="-207"/>
              <w:jc w:val="center"/>
              <w:rPr>
                <w:sz w:val="28"/>
              </w:rPr>
            </w:pPr>
            <w:proofErr w:type="spellStart"/>
            <w:r w:rsidRPr="007970B4">
              <w:rPr>
                <w:sz w:val="28"/>
              </w:rPr>
              <w:t>мобильные</w:t>
            </w:r>
            <w:proofErr w:type="spellEnd"/>
            <w:r w:rsidR="00052144">
              <w:rPr>
                <w:sz w:val="28"/>
                <w:lang w:val="ru-RU"/>
              </w:rPr>
              <w:t xml:space="preserve">  </w:t>
            </w:r>
            <w:proofErr w:type="spellStart"/>
            <w:r w:rsidRPr="007970B4">
              <w:rPr>
                <w:sz w:val="28"/>
              </w:rPr>
              <w:t>телефоны</w:t>
            </w:r>
            <w:proofErr w:type="spellEnd"/>
          </w:p>
        </w:tc>
        <w:tc>
          <w:tcPr>
            <w:tcW w:w="5934" w:type="dxa"/>
            <w:shd w:val="clear" w:color="auto" w:fill="auto"/>
          </w:tcPr>
          <w:p w:rsidR="00B93E7B" w:rsidRPr="00B93E7B" w:rsidRDefault="00B93E7B" w:rsidP="00584F33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ind w:left="247" w:right="300" w:firstLine="0"/>
              <w:jc w:val="both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Экспертам и переводчикам разрешается использовать персональныепортативные</w:t>
            </w:r>
          </w:p>
          <w:p w:rsidR="00B93E7B" w:rsidRPr="00B93E7B" w:rsidRDefault="00B93E7B" w:rsidP="00584F33">
            <w:pPr>
              <w:pStyle w:val="TableParagraph"/>
              <w:spacing w:line="321" w:lineRule="exact"/>
              <w:ind w:left="247" w:right="300"/>
              <w:jc w:val="both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компьютеры, планшеты и мобильныетелефоны.</w:t>
            </w:r>
          </w:p>
          <w:p w:rsidR="00B93E7B" w:rsidRPr="00B93E7B" w:rsidRDefault="00B93E7B" w:rsidP="00584F33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5" w:line="322" w:lineRule="exact"/>
              <w:ind w:left="247" w:right="300" w:firstLine="0"/>
              <w:jc w:val="both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Конкурсантам не разрешается приносить на рабочую площадку персональные портативные компьютеры, планшеты и мобильныетелефоны.</w:t>
            </w:r>
          </w:p>
        </w:tc>
      </w:tr>
      <w:tr w:rsidR="00B93E7B" w:rsidRPr="007970B4" w:rsidTr="00584F33">
        <w:trPr>
          <w:trHeight w:val="1605"/>
          <w:jc w:val="center"/>
        </w:trPr>
        <w:tc>
          <w:tcPr>
            <w:tcW w:w="4023" w:type="dxa"/>
            <w:shd w:val="clear" w:color="auto" w:fill="auto"/>
          </w:tcPr>
          <w:p w:rsidR="00B93E7B" w:rsidRPr="00B93E7B" w:rsidRDefault="00B93E7B" w:rsidP="00584F33">
            <w:pPr>
              <w:pStyle w:val="TableParagraph"/>
              <w:spacing w:before="7"/>
              <w:ind w:left="92" w:right="-207"/>
              <w:jc w:val="center"/>
              <w:rPr>
                <w:sz w:val="27"/>
                <w:lang w:val="ru-RU"/>
              </w:rPr>
            </w:pPr>
          </w:p>
          <w:p w:rsidR="00B93E7B" w:rsidRPr="007970B4" w:rsidRDefault="00B93E7B" w:rsidP="00584F33">
            <w:pPr>
              <w:pStyle w:val="TableParagraph"/>
              <w:ind w:left="92" w:right="-207"/>
              <w:jc w:val="center"/>
              <w:rPr>
                <w:sz w:val="28"/>
              </w:rPr>
            </w:pPr>
            <w:proofErr w:type="spellStart"/>
            <w:r w:rsidRPr="007970B4">
              <w:rPr>
                <w:sz w:val="28"/>
              </w:rPr>
              <w:t>Использование</w:t>
            </w:r>
            <w:proofErr w:type="spellEnd"/>
            <w:r w:rsidR="00052144">
              <w:rPr>
                <w:sz w:val="28"/>
                <w:lang w:val="ru-RU"/>
              </w:rPr>
              <w:t xml:space="preserve"> </w:t>
            </w:r>
            <w:proofErr w:type="spellStart"/>
            <w:r w:rsidRPr="007970B4">
              <w:rPr>
                <w:sz w:val="28"/>
              </w:rPr>
              <w:t>техники</w:t>
            </w:r>
            <w:proofErr w:type="spellEnd"/>
            <w:r w:rsidRPr="007970B4">
              <w:rPr>
                <w:sz w:val="28"/>
              </w:rPr>
              <w:t xml:space="preserve"> — </w:t>
            </w:r>
            <w:proofErr w:type="spellStart"/>
            <w:r w:rsidRPr="007970B4">
              <w:rPr>
                <w:sz w:val="28"/>
              </w:rPr>
              <w:t>личные</w:t>
            </w:r>
            <w:proofErr w:type="spellEnd"/>
            <w:r w:rsidR="00052144">
              <w:rPr>
                <w:sz w:val="28"/>
                <w:lang w:val="ru-RU"/>
              </w:rPr>
              <w:t xml:space="preserve"> </w:t>
            </w:r>
            <w:proofErr w:type="spellStart"/>
            <w:r w:rsidRPr="007970B4">
              <w:rPr>
                <w:sz w:val="28"/>
              </w:rPr>
              <w:t>камеры</w:t>
            </w:r>
            <w:proofErr w:type="spellEnd"/>
          </w:p>
        </w:tc>
        <w:tc>
          <w:tcPr>
            <w:tcW w:w="5934" w:type="dxa"/>
            <w:shd w:val="clear" w:color="auto" w:fill="auto"/>
          </w:tcPr>
          <w:p w:rsidR="00B93E7B" w:rsidRPr="00B93E7B" w:rsidRDefault="00B93E7B" w:rsidP="00584F33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left="247" w:right="300" w:firstLine="0"/>
              <w:jc w:val="both"/>
              <w:rPr>
                <w:sz w:val="28"/>
                <w:lang w:val="ru-RU"/>
              </w:rPr>
            </w:pPr>
            <w:r w:rsidRPr="00B93E7B">
              <w:rPr>
                <w:sz w:val="28"/>
                <w:lang w:val="ru-RU"/>
              </w:rPr>
              <w:t>Конкурсантам, экспертам и переводчикам разрешается использовать персональные устройства для фото- и видеосъемки на рабочей площадке только после завершенияконкурсного</w:t>
            </w:r>
          </w:p>
          <w:p w:rsidR="00B93E7B" w:rsidRPr="007970B4" w:rsidRDefault="00B93E7B" w:rsidP="00584F33">
            <w:pPr>
              <w:pStyle w:val="TableParagraph"/>
              <w:spacing w:line="301" w:lineRule="exact"/>
              <w:ind w:left="247" w:right="300"/>
              <w:jc w:val="both"/>
              <w:rPr>
                <w:sz w:val="28"/>
              </w:rPr>
            </w:pPr>
            <w:proofErr w:type="gramStart"/>
            <w:r w:rsidRPr="007970B4">
              <w:rPr>
                <w:sz w:val="28"/>
              </w:rPr>
              <w:t>задания</w:t>
            </w:r>
            <w:proofErr w:type="gramEnd"/>
            <w:r w:rsidRPr="007970B4">
              <w:rPr>
                <w:sz w:val="28"/>
              </w:rPr>
              <w:t>.</w:t>
            </w:r>
          </w:p>
        </w:tc>
      </w:tr>
    </w:tbl>
    <w:p w:rsidR="00B93E7B" w:rsidRDefault="00B93E7B" w:rsidP="005B15DD">
      <w:pPr>
        <w:spacing w:line="301" w:lineRule="exact"/>
        <w:rPr>
          <w:sz w:val="28"/>
        </w:rPr>
      </w:pPr>
    </w:p>
    <w:p w:rsidR="00B93E7B" w:rsidRPr="001767A0" w:rsidRDefault="00B93E7B" w:rsidP="001767A0">
      <w:pPr>
        <w:pStyle w:val="Default"/>
        <w:numPr>
          <w:ilvl w:val="0"/>
          <w:numId w:val="17"/>
        </w:numPr>
        <w:tabs>
          <w:tab w:val="left" w:pos="284"/>
        </w:tabs>
        <w:ind w:left="0" w:firstLine="0"/>
        <w:rPr>
          <w:sz w:val="28"/>
          <w:szCs w:val="28"/>
          <w:u w:val="single"/>
        </w:rPr>
      </w:pPr>
      <w:r w:rsidRPr="001767A0">
        <w:rPr>
          <w:bCs/>
          <w:sz w:val="28"/>
          <w:szCs w:val="28"/>
          <w:u w:val="single"/>
        </w:rPr>
        <w:t xml:space="preserve">ТРЕБОВАНИЯ ТЕХНИКИ БЕЗОПАСНОСТИ, СПЕЦИФИЧЕСКИЕ ДЛЯ КОНКРЕТНОЙ КОМПЕТЕНЦИИ </w:t>
      </w:r>
    </w:p>
    <w:p w:rsidR="00B93E7B" w:rsidRDefault="00B93E7B" w:rsidP="005B15DD">
      <w:pPr>
        <w:pStyle w:val="a9"/>
        <w:spacing w:before="6"/>
        <w:jc w:val="both"/>
      </w:pPr>
      <w:r>
        <w:t xml:space="preserve">           См. актуальную версию комплекта документов по охране труда в компетенции Мехатроника.</w:t>
      </w:r>
    </w:p>
    <w:p w:rsidR="00B93E7B" w:rsidRDefault="00B93E7B" w:rsidP="005B15DD">
      <w:pPr>
        <w:pStyle w:val="a9"/>
        <w:spacing w:before="6"/>
        <w:jc w:val="both"/>
        <w:rPr>
          <w:sz w:val="19"/>
        </w:rPr>
      </w:pPr>
    </w:p>
    <w:p w:rsidR="00B93E7B" w:rsidRPr="001767A0" w:rsidRDefault="00B93E7B" w:rsidP="001767A0">
      <w:pPr>
        <w:pStyle w:val="1"/>
        <w:numPr>
          <w:ilvl w:val="0"/>
          <w:numId w:val="17"/>
        </w:numPr>
        <w:tabs>
          <w:tab w:val="left" w:pos="284"/>
          <w:tab w:val="left" w:pos="851"/>
        </w:tabs>
        <w:spacing w:before="84"/>
        <w:ind w:left="0" w:firstLine="0"/>
        <w:rPr>
          <w:b w:val="0"/>
          <w:sz w:val="28"/>
          <w:szCs w:val="28"/>
          <w:u w:val="single"/>
        </w:rPr>
      </w:pPr>
      <w:bookmarkStart w:id="10" w:name="_bookmark9"/>
      <w:bookmarkEnd w:id="10"/>
      <w:r w:rsidRPr="001767A0">
        <w:rPr>
          <w:b w:val="0"/>
          <w:sz w:val="28"/>
          <w:szCs w:val="28"/>
          <w:u w:val="single"/>
        </w:rPr>
        <w:t>ПРИВЛЕЧЕНИЕ  ПОСЕТИТЕЛЕЙ  И ПРЕССЫ</w:t>
      </w:r>
    </w:p>
    <w:p w:rsidR="00B93E7B" w:rsidRPr="001A4B37" w:rsidRDefault="00B93E7B" w:rsidP="005B15DD">
      <w:pPr>
        <w:pStyle w:val="a9"/>
        <w:spacing w:before="323"/>
        <w:ind w:right="25"/>
        <w:jc w:val="both"/>
      </w:pPr>
      <w:r w:rsidRPr="001A4B37">
        <w:t xml:space="preserve">       Следующие меры могут рассматриваться для максимального привлечения посетителей и прессы, и  за это отвечает Организатор Чемпионата:</w:t>
      </w:r>
    </w:p>
    <w:p w:rsidR="00B93E7B" w:rsidRPr="001A4B37" w:rsidRDefault="00B93E7B" w:rsidP="001767A0">
      <w:pPr>
        <w:pStyle w:val="ab"/>
        <w:numPr>
          <w:ilvl w:val="0"/>
          <w:numId w:val="1"/>
        </w:numPr>
        <w:tabs>
          <w:tab w:val="left" w:pos="426"/>
          <w:tab w:val="left" w:pos="1276"/>
        </w:tabs>
        <w:ind w:left="0" w:right="25" w:firstLine="284"/>
        <w:jc w:val="both"/>
        <w:rPr>
          <w:sz w:val="28"/>
        </w:rPr>
      </w:pPr>
      <w:r w:rsidRPr="001A4B37">
        <w:rPr>
          <w:sz w:val="28"/>
        </w:rPr>
        <w:t>Экраны на площадке Чемпионата могут отображать подробную информацию задания для широкойпублики.</w:t>
      </w:r>
    </w:p>
    <w:p w:rsidR="00B93E7B" w:rsidRPr="001A4B37" w:rsidRDefault="00B93E7B" w:rsidP="001767A0">
      <w:pPr>
        <w:pStyle w:val="ab"/>
        <w:numPr>
          <w:ilvl w:val="0"/>
          <w:numId w:val="1"/>
        </w:numPr>
        <w:tabs>
          <w:tab w:val="left" w:pos="426"/>
          <w:tab w:val="left" w:pos="1276"/>
        </w:tabs>
        <w:spacing w:line="321" w:lineRule="exact"/>
        <w:ind w:left="0" w:right="25" w:firstLine="284"/>
        <w:jc w:val="both"/>
        <w:rPr>
          <w:sz w:val="28"/>
        </w:rPr>
      </w:pPr>
      <w:r w:rsidRPr="001A4B37">
        <w:rPr>
          <w:sz w:val="28"/>
        </w:rPr>
        <w:t>Описания конкурсногозадания.</w:t>
      </w:r>
    </w:p>
    <w:p w:rsidR="00052144" w:rsidRPr="00052144" w:rsidRDefault="00B93E7B" w:rsidP="001767A0">
      <w:pPr>
        <w:pStyle w:val="ab"/>
        <w:numPr>
          <w:ilvl w:val="0"/>
          <w:numId w:val="1"/>
        </w:numPr>
        <w:tabs>
          <w:tab w:val="left" w:pos="426"/>
          <w:tab w:val="left" w:pos="1276"/>
        </w:tabs>
        <w:spacing w:before="1" w:line="321" w:lineRule="exact"/>
        <w:ind w:left="0" w:right="25" w:firstLine="284"/>
        <w:jc w:val="both"/>
        <w:rPr>
          <w:sz w:val="28"/>
          <w:szCs w:val="28"/>
        </w:rPr>
      </w:pPr>
      <w:r w:rsidRPr="001A4B37">
        <w:rPr>
          <w:sz w:val="28"/>
        </w:rPr>
        <w:t xml:space="preserve">Информация о конкурсантах — для каждой команды конкурсантов </w:t>
      </w:r>
    </w:p>
    <w:p w:rsidR="00052144" w:rsidRPr="00052144" w:rsidRDefault="00052144" w:rsidP="00052144">
      <w:pPr>
        <w:pStyle w:val="ab"/>
        <w:tabs>
          <w:tab w:val="left" w:pos="426"/>
          <w:tab w:val="left" w:pos="1276"/>
        </w:tabs>
        <w:spacing w:before="1" w:line="321" w:lineRule="exact"/>
        <w:ind w:left="284" w:right="25" w:firstLine="0"/>
        <w:jc w:val="both"/>
        <w:rPr>
          <w:sz w:val="28"/>
          <w:szCs w:val="28"/>
        </w:rPr>
      </w:pPr>
    </w:p>
    <w:p w:rsidR="00B93E7B" w:rsidRPr="00052144" w:rsidRDefault="00B93E7B" w:rsidP="00052144">
      <w:pPr>
        <w:tabs>
          <w:tab w:val="left" w:pos="426"/>
          <w:tab w:val="left" w:pos="1276"/>
        </w:tabs>
        <w:spacing w:after="0" w:line="240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052144">
        <w:rPr>
          <w:rFonts w:ascii="Times New Roman" w:hAnsi="Times New Roman" w:cs="Times New Roman"/>
          <w:sz w:val="28"/>
        </w:rPr>
        <w:t>предоставить стикеры с флагом региона или страны</w:t>
      </w:r>
      <w:proofErr w:type="gramStart"/>
      <w:r w:rsidRPr="00052144">
        <w:rPr>
          <w:rFonts w:ascii="Times New Roman" w:hAnsi="Times New Roman" w:cs="Times New Roman"/>
          <w:sz w:val="28"/>
        </w:rPr>
        <w:t>,и</w:t>
      </w:r>
      <w:proofErr w:type="gramEnd"/>
      <w:r w:rsidRPr="00052144">
        <w:rPr>
          <w:rFonts w:ascii="Times New Roman" w:hAnsi="Times New Roman" w:cs="Times New Roman"/>
          <w:sz w:val="28"/>
        </w:rPr>
        <w:t>менами</w:t>
      </w:r>
      <w:r w:rsidRPr="00052144">
        <w:rPr>
          <w:rFonts w:ascii="Times New Roman" w:hAnsi="Times New Roman" w:cs="Times New Roman"/>
          <w:sz w:val="28"/>
          <w:szCs w:val="28"/>
        </w:rPr>
        <w:t>конкурсантов и кратким описанием их области знаний.</w:t>
      </w:r>
    </w:p>
    <w:p w:rsidR="00B93E7B" w:rsidRPr="001A4B37" w:rsidRDefault="00B93E7B" w:rsidP="00052144">
      <w:pPr>
        <w:pStyle w:val="ab"/>
        <w:numPr>
          <w:ilvl w:val="0"/>
          <w:numId w:val="1"/>
        </w:numPr>
        <w:tabs>
          <w:tab w:val="left" w:pos="426"/>
          <w:tab w:val="left" w:pos="1276"/>
        </w:tabs>
        <w:ind w:left="0" w:right="23" w:firstLine="284"/>
        <w:jc w:val="both"/>
        <w:rPr>
          <w:sz w:val="28"/>
        </w:rPr>
      </w:pPr>
      <w:r w:rsidRPr="001A4B37">
        <w:rPr>
          <w:sz w:val="28"/>
        </w:rPr>
        <w:lastRenderedPageBreak/>
        <w:t>Ежедневный отчет о текущей ситуации насоревновании.</w:t>
      </w:r>
    </w:p>
    <w:p w:rsidR="00B93E7B" w:rsidRPr="001A4B37" w:rsidRDefault="00B93E7B" w:rsidP="001767A0">
      <w:pPr>
        <w:pStyle w:val="ab"/>
        <w:numPr>
          <w:ilvl w:val="0"/>
          <w:numId w:val="1"/>
        </w:numPr>
        <w:tabs>
          <w:tab w:val="left" w:pos="426"/>
          <w:tab w:val="left" w:pos="1276"/>
        </w:tabs>
        <w:spacing w:before="1"/>
        <w:ind w:left="0" w:right="25" w:firstLine="284"/>
        <w:jc w:val="both"/>
        <w:rPr>
          <w:sz w:val="28"/>
        </w:rPr>
      </w:pPr>
      <w:r w:rsidRPr="001A4B37">
        <w:rPr>
          <w:sz w:val="28"/>
        </w:rPr>
        <w:t>Демонстрировать видео, на котором показано, как работают технические специалисты по мехатронике, что они делают в своей повседневной работе и что они делают и чему учатся в учебныхзаведениях.</w:t>
      </w:r>
    </w:p>
    <w:p w:rsidR="00B93E7B" w:rsidRPr="001A4B37" w:rsidRDefault="00B93E7B" w:rsidP="001767A0">
      <w:pPr>
        <w:pStyle w:val="a9"/>
        <w:tabs>
          <w:tab w:val="left" w:pos="426"/>
        </w:tabs>
        <w:ind w:firstLine="284"/>
        <w:rPr>
          <w:u w:val="single"/>
        </w:rPr>
      </w:pPr>
      <w:r w:rsidRPr="001A4B37">
        <w:rPr>
          <w:u w:val="single"/>
        </w:rPr>
        <w:t xml:space="preserve"> Правила для посетителей и гостей</w:t>
      </w:r>
    </w:p>
    <w:p w:rsidR="00B93E7B" w:rsidRPr="001E4A15" w:rsidRDefault="00B93E7B" w:rsidP="001767A0">
      <w:pPr>
        <w:pStyle w:val="ab"/>
        <w:numPr>
          <w:ilvl w:val="0"/>
          <w:numId w:val="1"/>
        </w:numPr>
        <w:tabs>
          <w:tab w:val="left" w:pos="426"/>
          <w:tab w:val="left" w:pos="851"/>
          <w:tab w:val="left" w:pos="1134"/>
        </w:tabs>
        <w:spacing w:before="1"/>
        <w:ind w:left="0" w:right="25" w:firstLine="284"/>
        <w:rPr>
          <w:sz w:val="28"/>
        </w:rPr>
      </w:pPr>
      <w:r w:rsidRPr="001A4B37">
        <w:rPr>
          <w:sz w:val="28"/>
        </w:rPr>
        <w:t xml:space="preserve">Посетители и гости имеют доступ на территорию площадки соревнований только с </w:t>
      </w:r>
      <w:r w:rsidRPr="001E4A15">
        <w:rPr>
          <w:sz w:val="28"/>
        </w:rPr>
        <w:t>разрешения главногоэксперта.</w:t>
      </w:r>
    </w:p>
    <w:p w:rsidR="00B93E7B" w:rsidRPr="001A4B37" w:rsidRDefault="00B93E7B" w:rsidP="001767A0">
      <w:pPr>
        <w:pStyle w:val="a9"/>
        <w:tabs>
          <w:tab w:val="left" w:pos="426"/>
        </w:tabs>
        <w:ind w:firstLine="284"/>
        <w:rPr>
          <w:u w:val="single"/>
        </w:rPr>
      </w:pPr>
      <w:r w:rsidRPr="001A4B37">
        <w:rPr>
          <w:u w:val="single"/>
        </w:rPr>
        <w:t>Правила для прессы</w:t>
      </w:r>
    </w:p>
    <w:p w:rsidR="00B93E7B" w:rsidRDefault="00B93E7B" w:rsidP="001767A0">
      <w:pPr>
        <w:pStyle w:val="ab"/>
        <w:numPr>
          <w:ilvl w:val="0"/>
          <w:numId w:val="1"/>
        </w:numPr>
        <w:tabs>
          <w:tab w:val="left" w:pos="426"/>
        </w:tabs>
        <w:ind w:left="0" w:right="25" w:firstLine="284"/>
        <w:jc w:val="both"/>
        <w:rPr>
          <w:sz w:val="28"/>
        </w:rPr>
      </w:pPr>
      <w:r w:rsidRPr="001A4B37">
        <w:rPr>
          <w:sz w:val="28"/>
        </w:rPr>
        <w:t>Представители аккредитованных СМИ имеют доступ на территорию площадки соревнований либо с разрешения главного эксперта</w:t>
      </w:r>
    </w:p>
    <w:p w:rsidR="00B93E7B" w:rsidRPr="001A4B37" w:rsidRDefault="00B93E7B" w:rsidP="001767A0">
      <w:pPr>
        <w:pStyle w:val="ab"/>
        <w:numPr>
          <w:ilvl w:val="0"/>
          <w:numId w:val="1"/>
        </w:numPr>
        <w:tabs>
          <w:tab w:val="left" w:pos="426"/>
        </w:tabs>
        <w:ind w:left="0" w:right="25" w:firstLine="284"/>
        <w:jc w:val="both"/>
        <w:rPr>
          <w:sz w:val="28"/>
        </w:rPr>
      </w:pPr>
      <w:r w:rsidRPr="001A4B37">
        <w:rPr>
          <w:sz w:val="28"/>
        </w:rPr>
        <w:t>Фото и видеосъемка со стороны зрителейразрешена.</w:t>
      </w:r>
    </w:p>
    <w:p w:rsidR="00B93E7B" w:rsidRPr="001E4A15" w:rsidRDefault="00B93E7B" w:rsidP="005B15DD">
      <w:pPr>
        <w:pStyle w:val="a9"/>
        <w:spacing w:before="5"/>
      </w:pPr>
    </w:p>
    <w:p w:rsidR="00B93E7B" w:rsidRPr="001767A0" w:rsidRDefault="00B93E7B" w:rsidP="001767A0">
      <w:pPr>
        <w:pStyle w:val="1"/>
        <w:numPr>
          <w:ilvl w:val="0"/>
          <w:numId w:val="17"/>
        </w:numPr>
        <w:tabs>
          <w:tab w:val="left" w:pos="284"/>
          <w:tab w:val="left" w:pos="851"/>
        </w:tabs>
        <w:spacing w:before="79"/>
        <w:ind w:left="0" w:firstLine="0"/>
        <w:rPr>
          <w:b w:val="0"/>
          <w:sz w:val="28"/>
          <w:szCs w:val="28"/>
          <w:u w:val="single"/>
        </w:rPr>
      </w:pPr>
      <w:bookmarkStart w:id="11" w:name="_bookmark10"/>
      <w:bookmarkStart w:id="12" w:name="_bookmark11"/>
      <w:bookmarkEnd w:id="11"/>
      <w:bookmarkEnd w:id="12"/>
      <w:r w:rsidRPr="001767A0">
        <w:rPr>
          <w:b w:val="0"/>
          <w:sz w:val="28"/>
          <w:szCs w:val="28"/>
          <w:u w:val="single"/>
        </w:rPr>
        <w:t>ПРИЛОЖЕНИЕ</w:t>
      </w:r>
    </w:p>
    <w:p w:rsidR="00B93E7B" w:rsidRPr="001A4B37" w:rsidRDefault="00B93E7B" w:rsidP="005B15DD">
      <w:pPr>
        <w:pStyle w:val="2"/>
        <w:tabs>
          <w:tab w:val="left" w:pos="751"/>
        </w:tabs>
        <w:spacing w:before="322"/>
        <w:ind w:left="0" w:firstLine="0"/>
        <w:jc w:val="right"/>
        <w:rPr>
          <w:b w:val="0"/>
        </w:rPr>
      </w:pPr>
      <w:r w:rsidRPr="001A4B37">
        <w:rPr>
          <w:b w:val="0"/>
        </w:rPr>
        <w:t xml:space="preserve">      Приложение 1</w:t>
      </w:r>
    </w:p>
    <w:p w:rsidR="00B93E7B" w:rsidRPr="001A4B37" w:rsidRDefault="00B93E7B" w:rsidP="005B15DD">
      <w:pPr>
        <w:pStyle w:val="2"/>
        <w:tabs>
          <w:tab w:val="left" w:pos="751"/>
        </w:tabs>
        <w:spacing w:before="322"/>
        <w:ind w:left="0" w:firstLine="0"/>
        <w:jc w:val="center"/>
      </w:pPr>
      <w:r w:rsidRPr="001A4B37">
        <w:rPr>
          <w:b w:val="0"/>
        </w:rPr>
        <w:t>МЕМОРАНДУМ  О</w:t>
      </w:r>
      <w:r w:rsidR="00052144">
        <w:rPr>
          <w:b w:val="0"/>
        </w:rPr>
        <w:t xml:space="preserve">  </w:t>
      </w:r>
      <w:r w:rsidRPr="001A4B37">
        <w:rPr>
          <w:b w:val="0"/>
        </w:rPr>
        <w:t>ВЗАИМОПОНИМАНИИ</w:t>
      </w:r>
    </w:p>
    <w:p w:rsidR="00B93E7B" w:rsidRPr="001A4B37" w:rsidRDefault="00B93E7B" w:rsidP="005B15DD">
      <w:pPr>
        <w:pStyle w:val="a9"/>
        <w:rPr>
          <w:b/>
        </w:rPr>
      </w:pPr>
    </w:p>
    <w:p w:rsidR="00B93E7B" w:rsidRPr="001767A0" w:rsidRDefault="00B93E7B" w:rsidP="005B15DD">
      <w:pPr>
        <w:ind w:right="25"/>
        <w:jc w:val="both"/>
        <w:rPr>
          <w:rFonts w:ascii="Times New Roman" w:hAnsi="Times New Roman" w:cs="Times New Roman"/>
          <w:sz w:val="28"/>
          <w:szCs w:val="28"/>
        </w:rPr>
      </w:pPr>
      <w:r w:rsidRPr="001767A0">
        <w:rPr>
          <w:rFonts w:ascii="Times New Roman" w:hAnsi="Times New Roman" w:cs="Times New Roman"/>
          <w:sz w:val="28"/>
          <w:szCs w:val="28"/>
        </w:rPr>
        <w:t>Ниже приводятся выдержки из соглашения с компанией Festo Didactic по совместной с организаторами конкурса разработке конкурсных заданий. Версия 1.3. от 30.05.07</w:t>
      </w:r>
    </w:p>
    <w:p w:rsidR="00B93E7B" w:rsidRPr="001A4B37" w:rsidRDefault="00B93E7B" w:rsidP="005B15DD">
      <w:pPr>
        <w:pStyle w:val="ab"/>
        <w:numPr>
          <w:ilvl w:val="0"/>
          <w:numId w:val="14"/>
        </w:numPr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>Прозрачный и безопасный процесс разработки задания по мехатронике: Необходимо разработать от пяти до восьми модулей конкурсного задания.</w:t>
      </w:r>
    </w:p>
    <w:p w:rsidR="00B93E7B" w:rsidRPr="001A4B37" w:rsidRDefault="00B93E7B" w:rsidP="005B15DD">
      <w:pPr>
        <w:pStyle w:val="ab"/>
        <w:numPr>
          <w:ilvl w:val="0"/>
          <w:numId w:val="14"/>
        </w:numPr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 xml:space="preserve">Задания должны разрабатываться с использованием продукции Festo Didactic. Разработчик задания должен подготовить его в тесном сотрудничестве с отделами R&amp;D и </w:t>
      </w:r>
      <w:proofErr w:type="spellStart"/>
      <w:r w:rsidRPr="001A4B37">
        <w:rPr>
          <w:sz w:val="28"/>
          <w:szCs w:val="28"/>
        </w:rPr>
        <w:t>Product</w:t>
      </w:r>
      <w:proofErr w:type="spellEnd"/>
      <w:r w:rsidRPr="001A4B37">
        <w:rPr>
          <w:sz w:val="28"/>
          <w:szCs w:val="28"/>
        </w:rPr>
        <w:t xml:space="preserve"> Management Festo Didactic.</w:t>
      </w:r>
    </w:p>
    <w:p w:rsidR="00B93E7B" w:rsidRPr="001A4B37" w:rsidRDefault="00B93E7B" w:rsidP="005B15DD">
      <w:pPr>
        <w:pStyle w:val="a9"/>
        <w:ind w:right="23"/>
        <w:jc w:val="both"/>
      </w:pPr>
    </w:p>
    <w:p w:rsidR="00B93E7B" w:rsidRPr="001A4B37" w:rsidRDefault="00B93E7B" w:rsidP="005B15DD">
      <w:pPr>
        <w:pStyle w:val="ab"/>
        <w:numPr>
          <w:ilvl w:val="0"/>
          <w:numId w:val="14"/>
        </w:numPr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>Информация о задании распространяется строго согласно необходимости между лицами, задействованными в разработке. Каждое задействованное в разработке задания лицо подписывает документ, гарантирующий неразглашение полученной информации.</w:t>
      </w:r>
    </w:p>
    <w:p w:rsidR="00B93E7B" w:rsidRPr="001A4B37" w:rsidRDefault="00B93E7B" w:rsidP="005B15DD">
      <w:pPr>
        <w:pStyle w:val="a9"/>
        <w:ind w:right="23"/>
        <w:jc w:val="both"/>
      </w:pPr>
    </w:p>
    <w:p w:rsidR="00B93E7B" w:rsidRPr="001A4B37" w:rsidRDefault="00B93E7B" w:rsidP="005B15DD">
      <w:pPr>
        <w:pStyle w:val="ab"/>
        <w:numPr>
          <w:ilvl w:val="0"/>
          <w:numId w:val="14"/>
        </w:numPr>
        <w:tabs>
          <w:tab w:val="left" w:pos="284"/>
        </w:tabs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 xml:space="preserve">Авторы заданий должны быть знакомы с продукцией Festo Didactic. Возможна разработка специальных исполнений станций под конкурсные задания, во избежание возможных преимуществ во время проведения конкурса у </w:t>
      </w:r>
      <w:proofErr w:type="gramStart"/>
      <w:r w:rsidRPr="001A4B37">
        <w:rPr>
          <w:sz w:val="28"/>
          <w:szCs w:val="28"/>
        </w:rPr>
        <w:t>какой-либо</w:t>
      </w:r>
      <w:proofErr w:type="gramEnd"/>
      <w:r w:rsidRPr="001A4B37">
        <w:rPr>
          <w:sz w:val="28"/>
          <w:szCs w:val="28"/>
        </w:rPr>
        <w:t xml:space="preserve"> из команд перед остальными. Данный факт затрудняет привлечение сторонних авторов заданий.</w:t>
      </w:r>
    </w:p>
    <w:p w:rsidR="00B93E7B" w:rsidRPr="001A4B37" w:rsidRDefault="00B93E7B" w:rsidP="005B15DD">
      <w:pPr>
        <w:pStyle w:val="a9"/>
        <w:tabs>
          <w:tab w:val="left" w:pos="284"/>
        </w:tabs>
        <w:ind w:right="23"/>
        <w:jc w:val="both"/>
      </w:pPr>
    </w:p>
    <w:p w:rsidR="00052144" w:rsidRDefault="00B93E7B" w:rsidP="005B15DD">
      <w:pPr>
        <w:pStyle w:val="ab"/>
        <w:numPr>
          <w:ilvl w:val="0"/>
          <w:numId w:val="14"/>
        </w:numPr>
        <w:tabs>
          <w:tab w:val="left" w:pos="284"/>
        </w:tabs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>В случае</w:t>
      </w:r>
      <w:proofErr w:type="gramStart"/>
      <w:r w:rsidR="008E7DD1">
        <w:rPr>
          <w:sz w:val="28"/>
          <w:szCs w:val="28"/>
        </w:rPr>
        <w:t>,</w:t>
      </w:r>
      <w:proofErr w:type="gramEnd"/>
      <w:r w:rsidRPr="001A4B37">
        <w:rPr>
          <w:sz w:val="28"/>
          <w:szCs w:val="28"/>
        </w:rPr>
        <w:t xml:space="preserve"> если автором конкурсного задания является сотрудник Festo</w:t>
      </w:r>
    </w:p>
    <w:p w:rsidR="00052144" w:rsidRPr="00052144" w:rsidRDefault="00052144" w:rsidP="00052144">
      <w:pPr>
        <w:pStyle w:val="ab"/>
        <w:rPr>
          <w:sz w:val="28"/>
          <w:szCs w:val="28"/>
        </w:rPr>
      </w:pPr>
    </w:p>
    <w:p w:rsidR="00B93E7B" w:rsidRPr="001A4B37" w:rsidRDefault="00B93E7B" w:rsidP="00052144">
      <w:pPr>
        <w:pStyle w:val="ab"/>
        <w:tabs>
          <w:tab w:val="left" w:pos="284"/>
        </w:tabs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>(предпочтительно), организаторы конкурса могут направить эксперта, или группу экспертов для наблюдения.</w:t>
      </w:r>
    </w:p>
    <w:p w:rsidR="001767A0" w:rsidRPr="001767A0" w:rsidRDefault="001767A0" w:rsidP="001767A0">
      <w:pPr>
        <w:pStyle w:val="ab"/>
        <w:rPr>
          <w:sz w:val="28"/>
          <w:szCs w:val="28"/>
        </w:rPr>
      </w:pPr>
    </w:p>
    <w:p w:rsidR="00B93E7B" w:rsidRPr="001A4B37" w:rsidRDefault="00B93E7B" w:rsidP="005B15DD">
      <w:pPr>
        <w:pStyle w:val="ab"/>
        <w:numPr>
          <w:ilvl w:val="0"/>
          <w:numId w:val="14"/>
        </w:numPr>
        <w:tabs>
          <w:tab w:val="left" w:pos="284"/>
        </w:tabs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>Примерно за 6 месяцев до конкурса главный эксперт и автор конкурсного задания осуществляют проверку основных деталей заданий.</w:t>
      </w:r>
    </w:p>
    <w:p w:rsidR="00B93E7B" w:rsidRPr="001A4B37" w:rsidRDefault="00B93E7B" w:rsidP="005B15DD">
      <w:pPr>
        <w:pStyle w:val="a9"/>
        <w:tabs>
          <w:tab w:val="left" w:pos="284"/>
        </w:tabs>
        <w:ind w:right="23"/>
        <w:jc w:val="both"/>
      </w:pPr>
    </w:p>
    <w:p w:rsidR="00B93E7B" w:rsidRPr="001A4B37" w:rsidRDefault="00B93E7B" w:rsidP="005B15DD">
      <w:pPr>
        <w:pStyle w:val="ab"/>
        <w:numPr>
          <w:ilvl w:val="0"/>
          <w:numId w:val="14"/>
        </w:numPr>
        <w:tabs>
          <w:tab w:val="left" w:pos="284"/>
        </w:tabs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>Все эксперты направляют подписанный договор о неразглашении в адрес главного эксперта по направлению 04 «Мехатроника»</w:t>
      </w:r>
    </w:p>
    <w:p w:rsidR="00B93E7B" w:rsidRPr="001A4B37" w:rsidRDefault="00B93E7B" w:rsidP="005B15DD">
      <w:pPr>
        <w:pStyle w:val="ab"/>
        <w:tabs>
          <w:tab w:val="left" w:pos="284"/>
        </w:tabs>
        <w:ind w:left="0" w:right="23" w:firstLine="0"/>
        <w:jc w:val="both"/>
        <w:rPr>
          <w:sz w:val="28"/>
          <w:szCs w:val="28"/>
        </w:rPr>
      </w:pPr>
    </w:p>
    <w:p w:rsidR="00B93E7B" w:rsidRPr="001A4B37" w:rsidRDefault="00B93E7B" w:rsidP="005B15DD">
      <w:pPr>
        <w:pStyle w:val="ab"/>
        <w:numPr>
          <w:ilvl w:val="0"/>
          <w:numId w:val="14"/>
        </w:numPr>
        <w:tabs>
          <w:tab w:val="left" w:pos="284"/>
        </w:tabs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>За 3 месяца до конкурса 1 мехатронная станции из 2 или 3 обнародуется на сайте ЮниорПрофи (Juniorskills).ru Конкурсные задания по направлению 04 «Мехатроника» тесно связаны с используемым аппаратным обеспечением, таким образом, невозможно внести серьёзные изменения незадолго до начала соревнований. Задания по оптимизации, поиску и устранению неисправностей могут быть определены на соревнованиях и должны представлять 30% от общего количества баллов</w:t>
      </w:r>
    </w:p>
    <w:p w:rsidR="00B93E7B" w:rsidRPr="001A4B37" w:rsidRDefault="00B93E7B" w:rsidP="005B15DD">
      <w:pPr>
        <w:pStyle w:val="a9"/>
        <w:ind w:right="23"/>
        <w:jc w:val="both"/>
      </w:pPr>
    </w:p>
    <w:p w:rsidR="00B93E7B" w:rsidRPr="001A4B37" w:rsidRDefault="00B93E7B" w:rsidP="005B15DD">
      <w:pPr>
        <w:pStyle w:val="ab"/>
        <w:numPr>
          <w:ilvl w:val="0"/>
          <w:numId w:val="14"/>
        </w:numPr>
        <w:tabs>
          <w:tab w:val="left" w:pos="284"/>
        </w:tabs>
        <w:ind w:left="0" w:right="23" w:firstLine="0"/>
        <w:jc w:val="both"/>
        <w:rPr>
          <w:sz w:val="28"/>
          <w:szCs w:val="28"/>
        </w:rPr>
      </w:pPr>
      <w:r w:rsidRPr="001A4B37">
        <w:rPr>
          <w:sz w:val="28"/>
          <w:szCs w:val="28"/>
        </w:rPr>
        <w:t>Для проведения честного конкурса, автор обязан держать задания в секрете. Доверенное лицо может контролировать подготовку задания, получив от старшего эксперта завершенные конкурсные задания за 3 месяца до соревнований.</w:t>
      </w:r>
    </w:p>
    <w:p w:rsidR="00B93E7B" w:rsidRDefault="00B93E7B" w:rsidP="005B15DD">
      <w:pPr>
        <w:pStyle w:val="ab"/>
        <w:ind w:left="0" w:firstLine="0"/>
        <w:rPr>
          <w:sz w:val="24"/>
        </w:rPr>
      </w:pPr>
    </w:p>
    <w:p w:rsidR="00B93E7B" w:rsidRPr="001767A0" w:rsidRDefault="00B93E7B" w:rsidP="005B15DD">
      <w:pPr>
        <w:ind w:right="23"/>
        <w:jc w:val="right"/>
        <w:rPr>
          <w:rFonts w:ascii="Times New Roman" w:hAnsi="Times New Roman" w:cs="Times New Roman"/>
          <w:sz w:val="28"/>
          <w:szCs w:val="28"/>
        </w:rPr>
      </w:pPr>
      <w:r w:rsidRPr="001767A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93E7B" w:rsidRPr="00CC53FB" w:rsidRDefault="00B93E7B" w:rsidP="005B15DD">
      <w:pPr>
        <w:pStyle w:val="a9"/>
        <w:spacing w:line="315" w:lineRule="exact"/>
        <w:jc w:val="center"/>
      </w:pPr>
      <w:r w:rsidRPr="001A4B37">
        <w:rPr>
          <w:b/>
        </w:rPr>
        <w:t>Навыки, которыми должен обладать инженер-</w:t>
      </w:r>
      <w:proofErr w:type="spellStart"/>
      <w:r w:rsidRPr="001A4B37">
        <w:rPr>
          <w:b/>
        </w:rPr>
        <w:t>мехатроник</w:t>
      </w:r>
      <w:proofErr w:type="spellEnd"/>
    </w:p>
    <w:p w:rsidR="00B93E7B" w:rsidRPr="001A4B37" w:rsidRDefault="00B93E7B" w:rsidP="001767A0">
      <w:pPr>
        <w:pStyle w:val="ab"/>
        <w:numPr>
          <w:ilvl w:val="0"/>
          <w:numId w:val="20"/>
        </w:numPr>
        <w:tabs>
          <w:tab w:val="left" w:pos="0"/>
          <w:tab w:val="left" w:pos="709"/>
        </w:tabs>
        <w:spacing w:before="157" w:line="342" w:lineRule="exact"/>
        <w:ind w:left="0" w:firstLine="284"/>
        <w:jc w:val="both"/>
        <w:rPr>
          <w:sz w:val="28"/>
        </w:rPr>
      </w:pPr>
      <w:r w:rsidRPr="001A4B37">
        <w:rPr>
          <w:sz w:val="28"/>
        </w:rPr>
        <w:t>разрабатывать пневматические, электрическиесхемы;</w:t>
      </w:r>
    </w:p>
    <w:p w:rsidR="00B93E7B" w:rsidRPr="001A4B37" w:rsidRDefault="00B93E7B" w:rsidP="001767A0">
      <w:pPr>
        <w:pStyle w:val="ab"/>
        <w:numPr>
          <w:ilvl w:val="0"/>
          <w:numId w:val="20"/>
        </w:numPr>
        <w:tabs>
          <w:tab w:val="left" w:pos="0"/>
          <w:tab w:val="left" w:pos="709"/>
        </w:tabs>
        <w:spacing w:line="242" w:lineRule="auto"/>
        <w:ind w:left="0" w:right="25" w:firstLine="284"/>
        <w:jc w:val="both"/>
        <w:rPr>
          <w:sz w:val="28"/>
        </w:rPr>
      </w:pPr>
      <w:r w:rsidRPr="001A4B37">
        <w:rPr>
          <w:sz w:val="28"/>
        </w:rPr>
        <w:t>разрабатывать схемы, применяя современноепрограммное обеспечение;</w:t>
      </w:r>
    </w:p>
    <w:p w:rsidR="00B93E7B" w:rsidRPr="001A4B37" w:rsidRDefault="00B93E7B" w:rsidP="001767A0">
      <w:pPr>
        <w:pStyle w:val="ab"/>
        <w:numPr>
          <w:ilvl w:val="0"/>
          <w:numId w:val="20"/>
        </w:numPr>
        <w:tabs>
          <w:tab w:val="left" w:pos="0"/>
          <w:tab w:val="left" w:pos="709"/>
        </w:tabs>
        <w:spacing w:line="335" w:lineRule="exact"/>
        <w:ind w:left="0" w:firstLine="284"/>
        <w:jc w:val="both"/>
        <w:rPr>
          <w:sz w:val="28"/>
        </w:rPr>
      </w:pPr>
      <w:r w:rsidRPr="001A4B37">
        <w:rPr>
          <w:sz w:val="28"/>
        </w:rPr>
        <w:t>писать программы управления мехатроннойсистемой;</w:t>
      </w:r>
    </w:p>
    <w:p w:rsidR="00B93E7B" w:rsidRPr="001A4B37" w:rsidRDefault="00B93E7B" w:rsidP="001767A0">
      <w:pPr>
        <w:pStyle w:val="ab"/>
        <w:numPr>
          <w:ilvl w:val="0"/>
          <w:numId w:val="20"/>
        </w:numPr>
        <w:tabs>
          <w:tab w:val="left" w:pos="0"/>
          <w:tab w:val="left" w:pos="709"/>
        </w:tabs>
        <w:spacing w:line="342" w:lineRule="exact"/>
        <w:ind w:left="0" w:firstLine="284"/>
        <w:jc w:val="both"/>
        <w:rPr>
          <w:sz w:val="28"/>
        </w:rPr>
      </w:pPr>
      <w:r w:rsidRPr="001A4B37">
        <w:rPr>
          <w:sz w:val="28"/>
        </w:rPr>
        <w:t>настройка программируемогореле;</w:t>
      </w:r>
    </w:p>
    <w:p w:rsidR="00B93E7B" w:rsidRPr="001A4B37" w:rsidRDefault="00B93E7B" w:rsidP="001767A0">
      <w:pPr>
        <w:pStyle w:val="ab"/>
        <w:numPr>
          <w:ilvl w:val="0"/>
          <w:numId w:val="20"/>
        </w:numPr>
        <w:tabs>
          <w:tab w:val="left" w:pos="0"/>
          <w:tab w:val="left" w:pos="709"/>
          <w:tab w:val="left" w:pos="10065"/>
        </w:tabs>
        <w:spacing w:before="4" w:line="237" w:lineRule="auto"/>
        <w:ind w:left="0" w:right="25" w:firstLine="284"/>
        <w:jc w:val="both"/>
        <w:rPr>
          <w:sz w:val="28"/>
        </w:rPr>
      </w:pPr>
      <w:r w:rsidRPr="001A4B37">
        <w:rPr>
          <w:sz w:val="28"/>
        </w:rPr>
        <w:t>разработка и пуско-наладка промышленных мехатронных  систем согласно описаниям технологическихпроцессов;</w:t>
      </w:r>
    </w:p>
    <w:p w:rsidR="00B93E7B" w:rsidRPr="001A4B37" w:rsidRDefault="00B93E7B" w:rsidP="001767A0">
      <w:pPr>
        <w:pStyle w:val="ab"/>
        <w:numPr>
          <w:ilvl w:val="0"/>
          <w:numId w:val="20"/>
        </w:numPr>
        <w:tabs>
          <w:tab w:val="left" w:pos="0"/>
          <w:tab w:val="left" w:pos="709"/>
        </w:tabs>
        <w:spacing w:before="7" w:line="237" w:lineRule="auto"/>
        <w:ind w:left="0" w:right="25" w:firstLine="284"/>
        <w:jc w:val="both"/>
        <w:rPr>
          <w:sz w:val="28"/>
        </w:rPr>
      </w:pPr>
      <w:r w:rsidRPr="001A4B37">
        <w:rPr>
          <w:sz w:val="28"/>
        </w:rPr>
        <w:t>выполнение электрической и пневматической разводки</w:t>
      </w:r>
      <w:r w:rsidR="00052144">
        <w:rPr>
          <w:sz w:val="28"/>
        </w:rPr>
        <w:t xml:space="preserve"> </w:t>
      </w:r>
      <w:r w:rsidRPr="001A4B37">
        <w:rPr>
          <w:sz w:val="28"/>
        </w:rPr>
        <w:t xml:space="preserve">по </w:t>
      </w:r>
      <w:proofErr w:type="spellStart"/>
      <w:proofErr w:type="gramStart"/>
      <w:r w:rsidRPr="001A4B37">
        <w:rPr>
          <w:sz w:val="28"/>
        </w:rPr>
        <w:t>производ-ственным</w:t>
      </w:r>
      <w:proofErr w:type="spellEnd"/>
      <w:proofErr w:type="gramEnd"/>
      <w:r w:rsidR="00052144">
        <w:rPr>
          <w:sz w:val="28"/>
        </w:rPr>
        <w:t xml:space="preserve"> </w:t>
      </w:r>
      <w:r w:rsidRPr="001A4B37">
        <w:rPr>
          <w:sz w:val="28"/>
        </w:rPr>
        <w:t>стандартам;</w:t>
      </w:r>
    </w:p>
    <w:p w:rsidR="00B93E7B" w:rsidRPr="001A4B37" w:rsidRDefault="00B93E7B" w:rsidP="001767A0">
      <w:pPr>
        <w:pStyle w:val="ab"/>
        <w:numPr>
          <w:ilvl w:val="0"/>
          <w:numId w:val="20"/>
        </w:numPr>
        <w:tabs>
          <w:tab w:val="left" w:pos="0"/>
          <w:tab w:val="left" w:pos="709"/>
        </w:tabs>
        <w:spacing w:line="242" w:lineRule="auto"/>
        <w:ind w:left="0" w:right="25" w:firstLine="284"/>
        <w:jc w:val="both"/>
        <w:rPr>
          <w:sz w:val="28"/>
        </w:rPr>
      </w:pPr>
      <w:r w:rsidRPr="001A4B37">
        <w:rPr>
          <w:sz w:val="28"/>
        </w:rPr>
        <w:t>установка, настройка и отладка механических, электронных и  сенсорныхсистем;</w:t>
      </w:r>
    </w:p>
    <w:p w:rsidR="00B93E7B" w:rsidRDefault="00B93E7B" w:rsidP="001767A0">
      <w:pPr>
        <w:pStyle w:val="ab"/>
        <w:numPr>
          <w:ilvl w:val="0"/>
          <w:numId w:val="20"/>
        </w:numPr>
        <w:tabs>
          <w:tab w:val="left" w:pos="0"/>
          <w:tab w:val="left" w:pos="709"/>
        </w:tabs>
        <w:spacing w:before="88"/>
        <w:ind w:left="0" w:right="25" w:firstLine="284"/>
        <w:jc w:val="both"/>
      </w:pPr>
      <w:r w:rsidRPr="001A4B37">
        <w:rPr>
          <w:sz w:val="28"/>
        </w:rPr>
        <w:t>оснащение мехатронных систем дополнительнымоборудованием, настройка и подключение новых компонентов системы к программируемому реле согласно стандартам и</w:t>
      </w:r>
      <w:r w:rsidRPr="001A4B37">
        <w:rPr>
          <w:sz w:val="28"/>
          <w:szCs w:val="28"/>
        </w:rPr>
        <w:t>технической документации.</w:t>
      </w:r>
    </w:p>
    <w:p w:rsidR="00CE299F" w:rsidRDefault="00CE299F" w:rsidP="005B1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Pr="00D0139A" w:rsidRDefault="00CE299F" w:rsidP="005B15D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E299F" w:rsidRPr="00D0139A" w:rsidSect="00BD4239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E3F" w:rsidRDefault="005E4E3F" w:rsidP="00D0139A">
      <w:pPr>
        <w:spacing w:after="0" w:line="240" w:lineRule="auto"/>
      </w:pPr>
      <w:r>
        <w:separator/>
      </w:r>
    </w:p>
  </w:endnote>
  <w:endnote w:type="continuationSeparator" w:id="0">
    <w:p w:rsidR="005E4E3F" w:rsidRDefault="005E4E3F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3760087"/>
      <w:docPartObj>
        <w:docPartGallery w:val="Page Numbers (Bottom of Page)"/>
        <w:docPartUnique/>
      </w:docPartObj>
    </w:sdtPr>
    <w:sdtEndPr/>
    <w:sdtContent>
      <w:p w:rsidR="003B528A" w:rsidRDefault="0030499E">
        <w:pPr>
          <w:pStyle w:val="a7"/>
          <w:jc w:val="right"/>
        </w:pPr>
        <w:r>
          <w:fldChar w:fldCharType="begin"/>
        </w:r>
        <w:r w:rsidR="003B528A">
          <w:instrText>PAGE   \* MERGEFORMAT</w:instrText>
        </w:r>
        <w:r>
          <w:fldChar w:fldCharType="separate"/>
        </w:r>
        <w:r w:rsidR="005D4892">
          <w:rPr>
            <w:noProof/>
          </w:rPr>
          <w:t>5</w:t>
        </w:r>
        <w:r>
          <w:fldChar w:fldCharType="end"/>
        </w:r>
      </w:p>
    </w:sdtContent>
  </w:sdt>
  <w:p w:rsidR="00B93E7B" w:rsidRDefault="00B93E7B">
    <w:pPr>
      <w:pStyle w:val="a9"/>
      <w:spacing w:line="14" w:lineRule="auto"/>
      <w:rPr>
        <w:sz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522644"/>
      <w:docPartObj>
        <w:docPartGallery w:val="Page Numbers (Bottom of Page)"/>
        <w:docPartUnique/>
      </w:docPartObj>
    </w:sdtPr>
    <w:sdtEndPr/>
    <w:sdtContent>
      <w:p w:rsidR="003B528A" w:rsidRDefault="0030499E">
        <w:pPr>
          <w:pStyle w:val="a7"/>
          <w:jc w:val="right"/>
        </w:pPr>
        <w:r>
          <w:fldChar w:fldCharType="begin"/>
        </w:r>
        <w:r w:rsidR="003B528A">
          <w:instrText>PAGE   \* MERGEFORMAT</w:instrText>
        </w:r>
        <w:r>
          <w:fldChar w:fldCharType="separate"/>
        </w:r>
        <w:r w:rsidR="005D4892">
          <w:rPr>
            <w:noProof/>
          </w:rPr>
          <w:t>3</w:t>
        </w:r>
        <w:r>
          <w:fldChar w:fldCharType="end"/>
        </w:r>
      </w:p>
    </w:sdtContent>
  </w:sdt>
  <w:p w:rsidR="003B528A" w:rsidRDefault="003B52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E3F" w:rsidRDefault="005E4E3F" w:rsidP="00D0139A">
      <w:pPr>
        <w:spacing w:after="0" w:line="240" w:lineRule="auto"/>
      </w:pPr>
      <w:r>
        <w:separator/>
      </w:r>
    </w:p>
  </w:footnote>
  <w:footnote w:type="continuationSeparator" w:id="0">
    <w:p w:rsidR="005E4E3F" w:rsidRDefault="005E4E3F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7B" w:rsidRDefault="00B93E7B">
    <w:pPr>
      <w:pStyle w:val="a9"/>
      <w:spacing w:line="14" w:lineRule="auto"/>
      <w:rPr>
        <w:sz w:val="20"/>
      </w:rPr>
    </w:pPr>
  </w:p>
  <w:p w:rsidR="00B93E7B" w:rsidRDefault="00B93E7B">
    <w:pPr>
      <w:pStyle w:val="a9"/>
      <w:spacing w:line="14" w:lineRule="auto"/>
      <w:rPr>
        <w:sz w:val="20"/>
      </w:rPr>
    </w:pPr>
  </w:p>
  <w:p w:rsidR="00B93E7B" w:rsidRDefault="00B93E7B">
    <w:pPr>
      <w:pStyle w:val="a9"/>
      <w:spacing w:line="14" w:lineRule="auto"/>
      <w:rPr>
        <w:sz w:val="20"/>
      </w:rPr>
    </w:pPr>
  </w:p>
  <w:p w:rsidR="005B15DD" w:rsidRDefault="005B15DD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  <w:sz w:val="2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>
    <w:pPr>
      <w:pStyle w:val="a9"/>
      <w:spacing w:line="14" w:lineRule="auto"/>
      <w:rPr>
        <w:color w:val="FF0000"/>
      </w:rPr>
    </w:pPr>
  </w:p>
  <w:p w:rsidR="005E2AB9" w:rsidRDefault="005E2AB9" w:rsidP="005E2AB9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</w:t>
    </w:r>
  </w:p>
  <w:p w:rsidR="005E2AB9" w:rsidRPr="00D7406B" w:rsidRDefault="005E2AB9" w:rsidP="005E2AB9">
    <w:pPr>
      <w:pStyle w:val="a5"/>
    </w:pPr>
    <w:r>
      <w:rPr>
        <w:rFonts w:ascii="Times New Roman" w:hAnsi="Times New Roman" w:cs="Times New Roman"/>
        <w:sz w:val="24"/>
        <w:szCs w:val="24"/>
      </w:rPr>
      <w:t xml:space="preserve">                   </w:t>
    </w:r>
    <w:r w:rsidRPr="00D0139A">
      <w:rPr>
        <w:rFonts w:ascii="Times New Roman" w:hAnsi="Times New Roman" w:cs="Times New Roman"/>
        <w:sz w:val="24"/>
        <w:szCs w:val="24"/>
      </w:rPr>
      <w:t xml:space="preserve">Региональный Чемпионат ЛО </w:t>
    </w:r>
    <w:r w:rsidRPr="00D7406B">
      <w:rPr>
        <w:rFonts w:ascii="Times New Roman" w:hAnsi="Times New Roman" w:cs="Times New Roman"/>
        <w:sz w:val="24"/>
        <w:szCs w:val="24"/>
      </w:rPr>
      <w:t>202</w:t>
    </w:r>
    <w:r>
      <w:rPr>
        <w:rFonts w:ascii="Times New Roman" w:hAnsi="Times New Roman" w:cs="Times New Roman"/>
        <w:sz w:val="24"/>
        <w:szCs w:val="24"/>
      </w:rPr>
      <w:t>1</w:t>
    </w:r>
    <w:r w:rsidRPr="00D7406B">
      <w:rPr>
        <w:rFonts w:ascii="Times New Roman" w:hAnsi="Times New Roman" w:cs="Times New Roman"/>
        <w:sz w:val="24"/>
        <w:szCs w:val="24"/>
      </w:rPr>
      <w:t xml:space="preserve">                                                        Мехатроника</w:t>
    </w:r>
  </w:p>
  <w:p w:rsidR="005E2AB9" w:rsidRPr="005E2AB9" w:rsidRDefault="005E2AB9">
    <w:pPr>
      <w:pStyle w:val="a9"/>
      <w:spacing w:line="14" w:lineRule="auto"/>
      <w:rPr>
        <w:color w:val="FF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5DD" w:rsidRDefault="005E2AB9" w:rsidP="005E2AB9">
    <w:pPr>
      <w:pStyle w:val="a5"/>
      <w:rPr>
        <w:rFonts w:ascii="Times New Roman" w:hAnsi="Times New Roman" w:cs="Times New Roman"/>
        <w:sz w:val="24"/>
        <w:szCs w:val="24"/>
      </w:rPr>
    </w:pPr>
    <w:r>
      <w:tab/>
    </w:r>
    <w:r w:rsidRPr="00D0139A">
      <w:rPr>
        <w:rFonts w:ascii="Times New Roman" w:hAnsi="Times New Roman" w:cs="Times New Roman"/>
        <w:sz w:val="24"/>
        <w:szCs w:val="24"/>
      </w:rPr>
      <w:t xml:space="preserve">Региональный Чемпионат ЛО </w:t>
    </w:r>
    <w:r w:rsidRPr="00D7406B">
      <w:rPr>
        <w:rFonts w:ascii="Times New Roman" w:hAnsi="Times New Roman" w:cs="Times New Roman"/>
        <w:sz w:val="24"/>
        <w:szCs w:val="24"/>
      </w:rPr>
      <w:t>202</w:t>
    </w:r>
    <w:r>
      <w:rPr>
        <w:rFonts w:ascii="Times New Roman" w:hAnsi="Times New Roman" w:cs="Times New Roman"/>
        <w:sz w:val="24"/>
        <w:szCs w:val="24"/>
      </w:rPr>
      <w:t>1</w:t>
    </w:r>
    <w:r w:rsidRPr="00D7406B">
      <w:rPr>
        <w:rFonts w:ascii="Times New Roman" w:hAnsi="Times New Roman" w:cs="Times New Roman"/>
        <w:sz w:val="24"/>
        <w:szCs w:val="24"/>
      </w:rPr>
      <w:t xml:space="preserve">                                                        Мехатроника</w:t>
    </w:r>
  </w:p>
  <w:p w:rsidR="005D4892" w:rsidRDefault="005D4892" w:rsidP="005E2AB9">
    <w:pPr>
      <w:pStyle w:val="a5"/>
    </w:pPr>
  </w:p>
  <w:p w:rsidR="005B15DD" w:rsidRDefault="005B15DD" w:rsidP="005B15DD">
    <w:pPr>
      <w:pStyle w:val="a5"/>
      <w:tabs>
        <w:tab w:val="clear" w:pos="467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39" w:rsidRPr="00D7406B" w:rsidRDefault="00D0139A">
    <w:pPr>
      <w:pStyle w:val="a5"/>
    </w:pPr>
    <w:r w:rsidRPr="00D0139A">
      <w:rPr>
        <w:rFonts w:ascii="Times New Roman" w:hAnsi="Times New Roman" w:cs="Times New Roman"/>
        <w:sz w:val="24"/>
        <w:szCs w:val="24"/>
      </w:rPr>
      <w:t xml:space="preserve">Региональный Чемпионат ЛО </w:t>
    </w:r>
    <w:r w:rsidRPr="00D7406B">
      <w:rPr>
        <w:rFonts w:ascii="Times New Roman" w:hAnsi="Times New Roman" w:cs="Times New Roman"/>
        <w:sz w:val="24"/>
        <w:szCs w:val="24"/>
      </w:rPr>
      <w:t>202</w:t>
    </w:r>
    <w:r w:rsidR="005E2AB9">
      <w:rPr>
        <w:rFonts w:ascii="Times New Roman" w:hAnsi="Times New Roman" w:cs="Times New Roman"/>
        <w:sz w:val="24"/>
        <w:szCs w:val="24"/>
      </w:rPr>
      <w:t>1</w:t>
    </w:r>
    <w:r w:rsidRPr="00D7406B">
      <w:rPr>
        <w:rFonts w:ascii="Times New Roman" w:hAnsi="Times New Roman" w:cs="Times New Roman"/>
        <w:sz w:val="24"/>
        <w:szCs w:val="24"/>
      </w:rPr>
      <w:t xml:space="preserve">                                                        </w:t>
    </w:r>
    <w:r w:rsidR="00D7406B" w:rsidRPr="00D7406B">
      <w:rPr>
        <w:rFonts w:ascii="Times New Roman" w:hAnsi="Times New Roman" w:cs="Times New Roman"/>
        <w:sz w:val="24"/>
        <w:szCs w:val="24"/>
      </w:rPr>
      <w:t>Мехатроника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D4384"/>
    <w:multiLevelType w:val="hybridMultilevel"/>
    <w:tmpl w:val="AD8095D2"/>
    <w:lvl w:ilvl="0" w:tplc="1E504150">
      <w:numFmt w:val="bullet"/>
      <w:lvlText w:val="•"/>
      <w:lvlJc w:val="left"/>
      <w:pPr>
        <w:ind w:left="263" w:hanging="143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F31047A0">
      <w:numFmt w:val="bullet"/>
      <w:lvlText w:val="•"/>
      <w:lvlJc w:val="left"/>
      <w:pPr>
        <w:ind w:left="856" w:hanging="143"/>
      </w:pPr>
      <w:rPr>
        <w:rFonts w:hint="default"/>
        <w:lang w:val="ru-RU" w:eastAsia="ru-RU" w:bidi="ru-RU"/>
      </w:rPr>
    </w:lvl>
    <w:lvl w:ilvl="2" w:tplc="3A9CCF9E">
      <w:numFmt w:val="bullet"/>
      <w:lvlText w:val="•"/>
      <w:lvlJc w:val="left"/>
      <w:pPr>
        <w:ind w:left="1452" w:hanging="143"/>
      </w:pPr>
      <w:rPr>
        <w:rFonts w:hint="default"/>
        <w:lang w:val="ru-RU" w:eastAsia="ru-RU" w:bidi="ru-RU"/>
      </w:rPr>
    </w:lvl>
    <w:lvl w:ilvl="3" w:tplc="625E3D20">
      <w:numFmt w:val="bullet"/>
      <w:lvlText w:val="•"/>
      <w:lvlJc w:val="left"/>
      <w:pPr>
        <w:ind w:left="2048" w:hanging="143"/>
      </w:pPr>
      <w:rPr>
        <w:rFonts w:hint="default"/>
        <w:lang w:val="ru-RU" w:eastAsia="ru-RU" w:bidi="ru-RU"/>
      </w:rPr>
    </w:lvl>
    <w:lvl w:ilvl="4" w:tplc="527610DC">
      <w:numFmt w:val="bullet"/>
      <w:lvlText w:val="•"/>
      <w:lvlJc w:val="left"/>
      <w:pPr>
        <w:ind w:left="2644" w:hanging="143"/>
      </w:pPr>
      <w:rPr>
        <w:rFonts w:hint="default"/>
        <w:lang w:val="ru-RU" w:eastAsia="ru-RU" w:bidi="ru-RU"/>
      </w:rPr>
    </w:lvl>
    <w:lvl w:ilvl="5" w:tplc="3772914A">
      <w:numFmt w:val="bullet"/>
      <w:lvlText w:val="•"/>
      <w:lvlJc w:val="left"/>
      <w:pPr>
        <w:ind w:left="3240" w:hanging="143"/>
      </w:pPr>
      <w:rPr>
        <w:rFonts w:hint="default"/>
        <w:lang w:val="ru-RU" w:eastAsia="ru-RU" w:bidi="ru-RU"/>
      </w:rPr>
    </w:lvl>
    <w:lvl w:ilvl="6" w:tplc="62B659CA">
      <w:numFmt w:val="bullet"/>
      <w:lvlText w:val="•"/>
      <w:lvlJc w:val="left"/>
      <w:pPr>
        <w:ind w:left="3836" w:hanging="143"/>
      </w:pPr>
      <w:rPr>
        <w:rFonts w:hint="default"/>
        <w:lang w:val="ru-RU" w:eastAsia="ru-RU" w:bidi="ru-RU"/>
      </w:rPr>
    </w:lvl>
    <w:lvl w:ilvl="7" w:tplc="ED4AE8E2">
      <w:numFmt w:val="bullet"/>
      <w:lvlText w:val="•"/>
      <w:lvlJc w:val="left"/>
      <w:pPr>
        <w:ind w:left="4432" w:hanging="143"/>
      </w:pPr>
      <w:rPr>
        <w:rFonts w:hint="default"/>
        <w:lang w:val="ru-RU" w:eastAsia="ru-RU" w:bidi="ru-RU"/>
      </w:rPr>
    </w:lvl>
    <w:lvl w:ilvl="8" w:tplc="A30A66EC">
      <w:numFmt w:val="bullet"/>
      <w:lvlText w:val="•"/>
      <w:lvlJc w:val="left"/>
      <w:pPr>
        <w:ind w:left="5028" w:hanging="143"/>
      </w:pPr>
      <w:rPr>
        <w:rFonts w:hint="default"/>
        <w:lang w:val="ru-RU" w:eastAsia="ru-RU" w:bidi="ru-RU"/>
      </w:rPr>
    </w:lvl>
  </w:abstractNum>
  <w:abstractNum w:abstractNumId="1">
    <w:nsid w:val="1FE71674"/>
    <w:multiLevelType w:val="hybridMultilevel"/>
    <w:tmpl w:val="15E44146"/>
    <w:lvl w:ilvl="0" w:tplc="8EC4672A">
      <w:numFmt w:val="bullet"/>
      <w:lvlText w:val="•"/>
      <w:lvlJc w:val="left"/>
      <w:pPr>
        <w:ind w:left="1005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9BC881E">
      <w:numFmt w:val="bullet"/>
      <w:lvlText w:val="•"/>
      <w:lvlJc w:val="left"/>
      <w:pPr>
        <w:ind w:left="1908" w:hanging="284"/>
      </w:pPr>
      <w:rPr>
        <w:rFonts w:hint="default"/>
        <w:lang w:val="ru-RU" w:eastAsia="ru-RU" w:bidi="ru-RU"/>
      </w:rPr>
    </w:lvl>
    <w:lvl w:ilvl="2" w:tplc="7BF298C4">
      <w:numFmt w:val="bullet"/>
      <w:lvlText w:val="•"/>
      <w:lvlJc w:val="left"/>
      <w:pPr>
        <w:ind w:left="2816" w:hanging="284"/>
      </w:pPr>
      <w:rPr>
        <w:rFonts w:hint="default"/>
        <w:lang w:val="ru-RU" w:eastAsia="ru-RU" w:bidi="ru-RU"/>
      </w:rPr>
    </w:lvl>
    <w:lvl w:ilvl="3" w:tplc="332C7FFC">
      <w:numFmt w:val="bullet"/>
      <w:lvlText w:val="•"/>
      <w:lvlJc w:val="left"/>
      <w:pPr>
        <w:ind w:left="3724" w:hanging="284"/>
      </w:pPr>
      <w:rPr>
        <w:rFonts w:hint="default"/>
        <w:lang w:val="ru-RU" w:eastAsia="ru-RU" w:bidi="ru-RU"/>
      </w:rPr>
    </w:lvl>
    <w:lvl w:ilvl="4" w:tplc="87A68C14">
      <w:numFmt w:val="bullet"/>
      <w:lvlText w:val="•"/>
      <w:lvlJc w:val="left"/>
      <w:pPr>
        <w:ind w:left="4632" w:hanging="284"/>
      </w:pPr>
      <w:rPr>
        <w:rFonts w:hint="default"/>
        <w:lang w:val="ru-RU" w:eastAsia="ru-RU" w:bidi="ru-RU"/>
      </w:rPr>
    </w:lvl>
    <w:lvl w:ilvl="5" w:tplc="49780252">
      <w:numFmt w:val="bullet"/>
      <w:lvlText w:val="•"/>
      <w:lvlJc w:val="left"/>
      <w:pPr>
        <w:ind w:left="5540" w:hanging="284"/>
      </w:pPr>
      <w:rPr>
        <w:rFonts w:hint="default"/>
        <w:lang w:val="ru-RU" w:eastAsia="ru-RU" w:bidi="ru-RU"/>
      </w:rPr>
    </w:lvl>
    <w:lvl w:ilvl="6" w:tplc="3CE6C916">
      <w:numFmt w:val="bullet"/>
      <w:lvlText w:val="•"/>
      <w:lvlJc w:val="left"/>
      <w:pPr>
        <w:ind w:left="6448" w:hanging="284"/>
      </w:pPr>
      <w:rPr>
        <w:rFonts w:hint="default"/>
        <w:lang w:val="ru-RU" w:eastAsia="ru-RU" w:bidi="ru-RU"/>
      </w:rPr>
    </w:lvl>
    <w:lvl w:ilvl="7" w:tplc="FF5C1FCC">
      <w:numFmt w:val="bullet"/>
      <w:lvlText w:val="•"/>
      <w:lvlJc w:val="left"/>
      <w:pPr>
        <w:ind w:left="7356" w:hanging="284"/>
      </w:pPr>
      <w:rPr>
        <w:rFonts w:hint="default"/>
        <w:lang w:val="ru-RU" w:eastAsia="ru-RU" w:bidi="ru-RU"/>
      </w:rPr>
    </w:lvl>
    <w:lvl w:ilvl="8" w:tplc="159C44BE">
      <w:numFmt w:val="bullet"/>
      <w:lvlText w:val="•"/>
      <w:lvlJc w:val="left"/>
      <w:pPr>
        <w:ind w:left="8264" w:hanging="284"/>
      </w:pPr>
      <w:rPr>
        <w:rFonts w:hint="default"/>
        <w:lang w:val="ru-RU" w:eastAsia="ru-RU" w:bidi="ru-RU"/>
      </w:rPr>
    </w:lvl>
  </w:abstractNum>
  <w:abstractNum w:abstractNumId="2">
    <w:nsid w:val="29D4599D"/>
    <w:multiLevelType w:val="hybridMultilevel"/>
    <w:tmpl w:val="2B4452C2"/>
    <w:lvl w:ilvl="0" w:tplc="71CE4840">
      <w:numFmt w:val="bullet"/>
      <w:lvlText w:val="•"/>
      <w:lvlJc w:val="left"/>
      <w:pPr>
        <w:ind w:left="1054" w:hanging="280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3522E770">
      <w:numFmt w:val="bullet"/>
      <w:lvlText w:val="•"/>
      <w:lvlJc w:val="left"/>
      <w:pPr>
        <w:ind w:left="1430" w:hanging="282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2" w:tplc="EC4EFBA6">
      <w:numFmt w:val="bullet"/>
      <w:lvlText w:val="-"/>
      <w:lvlJc w:val="left"/>
      <w:pPr>
        <w:ind w:left="2400" w:hanging="282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3" w:tplc="D1F66D60">
      <w:numFmt w:val="bullet"/>
      <w:lvlText w:val="•"/>
      <w:lvlJc w:val="left"/>
      <w:pPr>
        <w:ind w:left="3360" w:hanging="282"/>
      </w:pPr>
      <w:rPr>
        <w:rFonts w:hint="default"/>
        <w:lang w:val="ru-RU" w:eastAsia="ru-RU" w:bidi="ru-RU"/>
      </w:rPr>
    </w:lvl>
    <w:lvl w:ilvl="4" w:tplc="612C3EFA">
      <w:numFmt w:val="bullet"/>
      <w:lvlText w:val="•"/>
      <w:lvlJc w:val="left"/>
      <w:pPr>
        <w:ind w:left="4320" w:hanging="282"/>
      </w:pPr>
      <w:rPr>
        <w:rFonts w:hint="default"/>
        <w:lang w:val="ru-RU" w:eastAsia="ru-RU" w:bidi="ru-RU"/>
      </w:rPr>
    </w:lvl>
    <w:lvl w:ilvl="5" w:tplc="72CEE7A2">
      <w:numFmt w:val="bullet"/>
      <w:lvlText w:val="•"/>
      <w:lvlJc w:val="left"/>
      <w:pPr>
        <w:ind w:left="5280" w:hanging="282"/>
      </w:pPr>
      <w:rPr>
        <w:rFonts w:hint="default"/>
        <w:lang w:val="ru-RU" w:eastAsia="ru-RU" w:bidi="ru-RU"/>
      </w:rPr>
    </w:lvl>
    <w:lvl w:ilvl="6" w:tplc="E7FA1802">
      <w:numFmt w:val="bullet"/>
      <w:lvlText w:val="•"/>
      <w:lvlJc w:val="left"/>
      <w:pPr>
        <w:ind w:left="6240" w:hanging="282"/>
      </w:pPr>
      <w:rPr>
        <w:rFonts w:hint="default"/>
        <w:lang w:val="ru-RU" w:eastAsia="ru-RU" w:bidi="ru-RU"/>
      </w:rPr>
    </w:lvl>
    <w:lvl w:ilvl="7" w:tplc="5EFA14A6">
      <w:numFmt w:val="bullet"/>
      <w:lvlText w:val="•"/>
      <w:lvlJc w:val="left"/>
      <w:pPr>
        <w:ind w:left="7200" w:hanging="282"/>
      </w:pPr>
      <w:rPr>
        <w:rFonts w:hint="default"/>
        <w:lang w:val="ru-RU" w:eastAsia="ru-RU" w:bidi="ru-RU"/>
      </w:rPr>
    </w:lvl>
    <w:lvl w:ilvl="8" w:tplc="6A0CEB0C">
      <w:numFmt w:val="bullet"/>
      <w:lvlText w:val="•"/>
      <w:lvlJc w:val="left"/>
      <w:pPr>
        <w:ind w:left="8160" w:hanging="282"/>
      </w:pPr>
      <w:rPr>
        <w:rFonts w:hint="default"/>
        <w:lang w:val="ru-RU" w:eastAsia="ru-RU" w:bidi="ru-RU"/>
      </w:rPr>
    </w:lvl>
  </w:abstractNum>
  <w:abstractNum w:abstractNumId="3">
    <w:nsid w:val="309578E7"/>
    <w:multiLevelType w:val="multilevel"/>
    <w:tmpl w:val="3BD83786"/>
    <w:lvl w:ilvl="0">
      <w:start w:val="1"/>
      <w:numFmt w:val="decimal"/>
      <w:lvlText w:val="%1."/>
      <w:lvlJc w:val="left"/>
      <w:pPr>
        <w:ind w:left="721" w:hanging="568"/>
        <w:jc w:val="left"/>
      </w:pPr>
      <w:rPr>
        <w:rFonts w:ascii="Times New Roman" w:eastAsia="Arial" w:hAnsi="Times New Roman" w:cs="Times New Roman" w:hint="default"/>
        <w:b/>
        <w:bCs/>
        <w:color w:val="auto"/>
        <w:spacing w:val="-1"/>
        <w:w w:val="92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721" w:hanging="568"/>
        <w:jc w:val="left"/>
      </w:pPr>
      <w:rPr>
        <w:rFonts w:ascii="Arial" w:eastAsia="Arial" w:hAnsi="Arial" w:cs="Arial" w:hint="default"/>
        <w:b/>
        <w:bCs/>
        <w:spacing w:val="-47"/>
        <w:w w:val="99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69" w:hanging="585"/>
        <w:jc w:val="left"/>
      </w:pPr>
      <w:rPr>
        <w:rFonts w:hint="default"/>
        <w:spacing w:val="-1"/>
        <w:w w:val="77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860" w:hanging="58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177" w:hanging="58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494" w:hanging="58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11" w:hanging="58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8" w:hanging="58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46" w:hanging="585"/>
      </w:pPr>
      <w:rPr>
        <w:rFonts w:hint="default"/>
        <w:lang w:val="ru-RU" w:eastAsia="ru-RU" w:bidi="ru-RU"/>
      </w:rPr>
    </w:lvl>
  </w:abstractNum>
  <w:abstractNum w:abstractNumId="4">
    <w:nsid w:val="47DE6423"/>
    <w:multiLevelType w:val="hybridMultilevel"/>
    <w:tmpl w:val="985CA778"/>
    <w:lvl w:ilvl="0" w:tplc="45CCFC9E">
      <w:numFmt w:val="bullet"/>
      <w:lvlText w:val="•"/>
      <w:lvlJc w:val="left"/>
      <w:pPr>
        <w:ind w:left="1005" w:hanging="252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EC423D4E">
      <w:numFmt w:val="bullet"/>
      <w:lvlText w:val="•"/>
      <w:lvlJc w:val="left"/>
      <w:pPr>
        <w:ind w:left="1908" w:hanging="252"/>
      </w:pPr>
      <w:rPr>
        <w:rFonts w:hint="default"/>
        <w:lang w:val="ru-RU" w:eastAsia="ru-RU" w:bidi="ru-RU"/>
      </w:rPr>
    </w:lvl>
    <w:lvl w:ilvl="2" w:tplc="2258155A">
      <w:numFmt w:val="bullet"/>
      <w:lvlText w:val="•"/>
      <w:lvlJc w:val="left"/>
      <w:pPr>
        <w:ind w:left="2816" w:hanging="252"/>
      </w:pPr>
      <w:rPr>
        <w:rFonts w:hint="default"/>
        <w:lang w:val="ru-RU" w:eastAsia="ru-RU" w:bidi="ru-RU"/>
      </w:rPr>
    </w:lvl>
    <w:lvl w:ilvl="3" w:tplc="90127EFE">
      <w:numFmt w:val="bullet"/>
      <w:lvlText w:val="•"/>
      <w:lvlJc w:val="left"/>
      <w:pPr>
        <w:ind w:left="3724" w:hanging="252"/>
      </w:pPr>
      <w:rPr>
        <w:rFonts w:hint="default"/>
        <w:lang w:val="ru-RU" w:eastAsia="ru-RU" w:bidi="ru-RU"/>
      </w:rPr>
    </w:lvl>
    <w:lvl w:ilvl="4" w:tplc="4418DAC6">
      <w:numFmt w:val="bullet"/>
      <w:lvlText w:val="•"/>
      <w:lvlJc w:val="left"/>
      <w:pPr>
        <w:ind w:left="4632" w:hanging="252"/>
      </w:pPr>
      <w:rPr>
        <w:rFonts w:hint="default"/>
        <w:lang w:val="ru-RU" w:eastAsia="ru-RU" w:bidi="ru-RU"/>
      </w:rPr>
    </w:lvl>
    <w:lvl w:ilvl="5" w:tplc="7A7EC436">
      <w:numFmt w:val="bullet"/>
      <w:lvlText w:val="•"/>
      <w:lvlJc w:val="left"/>
      <w:pPr>
        <w:ind w:left="5540" w:hanging="252"/>
      </w:pPr>
      <w:rPr>
        <w:rFonts w:hint="default"/>
        <w:lang w:val="ru-RU" w:eastAsia="ru-RU" w:bidi="ru-RU"/>
      </w:rPr>
    </w:lvl>
    <w:lvl w:ilvl="6" w:tplc="ED4C134A">
      <w:numFmt w:val="bullet"/>
      <w:lvlText w:val="•"/>
      <w:lvlJc w:val="left"/>
      <w:pPr>
        <w:ind w:left="6448" w:hanging="252"/>
      </w:pPr>
      <w:rPr>
        <w:rFonts w:hint="default"/>
        <w:lang w:val="ru-RU" w:eastAsia="ru-RU" w:bidi="ru-RU"/>
      </w:rPr>
    </w:lvl>
    <w:lvl w:ilvl="7" w:tplc="75F0F170">
      <w:numFmt w:val="bullet"/>
      <w:lvlText w:val="•"/>
      <w:lvlJc w:val="left"/>
      <w:pPr>
        <w:ind w:left="7356" w:hanging="252"/>
      </w:pPr>
      <w:rPr>
        <w:rFonts w:hint="default"/>
        <w:lang w:val="ru-RU" w:eastAsia="ru-RU" w:bidi="ru-RU"/>
      </w:rPr>
    </w:lvl>
    <w:lvl w:ilvl="8" w:tplc="EBAA672E">
      <w:numFmt w:val="bullet"/>
      <w:lvlText w:val="•"/>
      <w:lvlJc w:val="left"/>
      <w:pPr>
        <w:ind w:left="8264" w:hanging="252"/>
      </w:pPr>
      <w:rPr>
        <w:rFonts w:hint="default"/>
        <w:lang w:val="ru-RU" w:eastAsia="ru-RU" w:bidi="ru-RU"/>
      </w:rPr>
    </w:lvl>
  </w:abstractNum>
  <w:abstractNum w:abstractNumId="5">
    <w:nsid w:val="49D2502E"/>
    <w:multiLevelType w:val="hybridMultilevel"/>
    <w:tmpl w:val="8A78BB90"/>
    <w:lvl w:ilvl="0" w:tplc="04190001">
      <w:start w:val="1"/>
      <w:numFmt w:val="bullet"/>
      <w:lvlText w:val=""/>
      <w:lvlJc w:val="left"/>
      <w:pPr>
        <w:ind w:left="820" w:hanging="545"/>
        <w:jc w:val="left"/>
      </w:pPr>
      <w:rPr>
        <w:rFonts w:ascii="Symbol" w:hAnsi="Symbol" w:hint="default"/>
        <w:color w:val="000009"/>
        <w:spacing w:val="-21"/>
        <w:w w:val="100"/>
        <w:sz w:val="28"/>
        <w:szCs w:val="28"/>
        <w:lang w:val="en-US" w:eastAsia="en-US" w:bidi="en-US"/>
      </w:rPr>
    </w:lvl>
    <w:lvl w:ilvl="1" w:tplc="2752E11E">
      <w:numFmt w:val="bullet"/>
      <w:lvlText w:val="•"/>
      <w:lvlJc w:val="left"/>
      <w:pPr>
        <w:ind w:left="2380" w:hanging="545"/>
      </w:pPr>
      <w:rPr>
        <w:rFonts w:hint="default"/>
        <w:lang w:val="en-US" w:eastAsia="en-US" w:bidi="en-US"/>
      </w:rPr>
    </w:lvl>
    <w:lvl w:ilvl="2" w:tplc="FA5C5A9A">
      <w:numFmt w:val="bullet"/>
      <w:lvlText w:val="•"/>
      <w:lvlJc w:val="left"/>
      <w:pPr>
        <w:ind w:left="3260" w:hanging="545"/>
      </w:pPr>
      <w:rPr>
        <w:rFonts w:hint="default"/>
        <w:lang w:val="en-US" w:eastAsia="en-US" w:bidi="en-US"/>
      </w:rPr>
    </w:lvl>
    <w:lvl w:ilvl="3" w:tplc="22F68DFC">
      <w:numFmt w:val="bullet"/>
      <w:lvlText w:val="•"/>
      <w:lvlJc w:val="left"/>
      <w:pPr>
        <w:ind w:left="4140" w:hanging="545"/>
      </w:pPr>
      <w:rPr>
        <w:rFonts w:hint="default"/>
        <w:lang w:val="en-US" w:eastAsia="en-US" w:bidi="en-US"/>
      </w:rPr>
    </w:lvl>
    <w:lvl w:ilvl="4" w:tplc="8E9A32A6">
      <w:numFmt w:val="bullet"/>
      <w:lvlText w:val="•"/>
      <w:lvlJc w:val="left"/>
      <w:pPr>
        <w:ind w:left="5020" w:hanging="545"/>
      </w:pPr>
      <w:rPr>
        <w:rFonts w:hint="default"/>
        <w:lang w:val="en-US" w:eastAsia="en-US" w:bidi="en-US"/>
      </w:rPr>
    </w:lvl>
    <w:lvl w:ilvl="5" w:tplc="902C573C">
      <w:numFmt w:val="bullet"/>
      <w:lvlText w:val="•"/>
      <w:lvlJc w:val="left"/>
      <w:pPr>
        <w:ind w:left="5900" w:hanging="545"/>
      </w:pPr>
      <w:rPr>
        <w:rFonts w:hint="default"/>
        <w:lang w:val="en-US" w:eastAsia="en-US" w:bidi="en-US"/>
      </w:rPr>
    </w:lvl>
    <w:lvl w:ilvl="6" w:tplc="1518BCC2">
      <w:numFmt w:val="bullet"/>
      <w:lvlText w:val="•"/>
      <w:lvlJc w:val="left"/>
      <w:pPr>
        <w:ind w:left="6780" w:hanging="545"/>
      </w:pPr>
      <w:rPr>
        <w:rFonts w:hint="default"/>
        <w:lang w:val="en-US" w:eastAsia="en-US" w:bidi="en-US"/>
      </w:rPr>
    </w:lvl>
    <w:lvl w:ilvl="7" w:tplc="0C92A7D0">
      <w:numFmt w:val="bullet"/>
      <w:lvlText w:val="•"/>
      <w:lvlJc w:val="left"/>
      <w:pPr>
        <w:ind w:left="7660" w:hanging="545"/>
      </w:pPr>
      <w:rPr>
        <w:rFonts w:hint="default"/>
        <w:lang w:val="en-US" w:eastAsia="en-US" w:bidi="en-US"/>
      </w:rPr>
    </w:lvl>
    <w:lvl w:ilvl="8" w:tplc="757203C6">
      <w:numFmt w:val="bullet"/>
      <w:lvlText w:val="•"/>
      <w:lvlJc w:val="left"/>
      <w:pPr>
        <w:ind w:left="8540" w:hanging="545"/>
      </w:pPr>
      <w:rPr>
        <w:rFonts w:hint="default"/>
        <w:lang w:val="en-US" w:eastAsia="en-US" w:bidi="en-US"/>
      </w:rPr>
    </w:lvl>
  </w:abstractNum>
  <w:abstractNum w:abstractNumId="6">
    <w:nsid w:val="5694452C"/>
    <w:multiLevelType w:val="multilevel"/>
    <w:tmpl w:val="EE2E225E"/>
    <w:lvl w:ilvl="0">
      <w:start w:val="1"/>
      <w:numFmt w:val="decimal"/>
      <w:lvlText w:val="%1."/>
      <w:lvlJc w:val="left"/>
      <w:pPr>
        <w:ind w:left="12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5" w:hanging="1800"/>
      </w:pPr>
      <w:rPr>
        <w:rFonts w:hint="default"/>
      </w:rPr>
    </w:lvl>
  </w:abstractNum>
  <w:abstractNum w:abstractNumId="7">
    <w:nsid w:val="580B5A85"/>
    <w:multiLevelType w:val="hybridMultilevel"/>
    <w:tmpl w:val="DBE0CC22"/>
    <w:lvl w:ilvl="0" w:tplc="BF4673C8">
      <w:numFmt w:val="bullet"/>
      <w:lvlText w:val="•"/>
      <w:lvlJc w:val="left"/>
      <w:pPr>
        <w:ind w:left="263" w:hanging="143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39920450">
      <w:numFmt w:val="bullet"/>
      <w:lvlText w:val="•"/>
      <w:lvlJc w:val="left"/>
      <w:pPr>
        <w:ind w:left="856" w:hanging="143"/>
      </w:pPr>
      <w:rPr>
        <w:rFonts w:hint="default"/>
        <w:lang w:val="ru-RU" w:eastAsia="ru-RU" w:bidi="ru-RU"/>
      </w:rPr>
    </w:lvl>
    <w:lvl w:ilvl="2" w:tplc="F0CA3F2E">
      <w:numFmt w:val="bullet"/>
      <w:lvlText w:val="•"/>
      <w:lvlJc w:val="left"/>
      <w:pPr>
        <w:ind w:left="1452" w:hanging="143"/>
      </w:pPr>
      <w:rPr>
        <w:rFonts w:hint="default"/>
        <w:lang w:val="ru-RU" w:eastAsia="ru-RU" w:bidi="ru-RU"/>
      </w:rPr>
    </w:lvl>
    <w:lvl w:ilvl="3" w:tplc="24FAE7A6">
      <w:numFmt w:val="bullet"/>
      <w:lvlText w:val="•"/>
      <w:lvlJc w:val="left"/>
      <w:pPr>
        <w:ind w:left="2048" w:hanging="143"/>
      </w:pPr>
      <w:rPr>
        <w:rFonts w:hint="default"/>
        <w:lang w:val="ru-RU" w:eastAsia="ru-RU" w:bidi="ru-RU"/>
      </w:rPr>
    </w:lvl>
    <w:lvl w:ilvl="4" w:tplc="8D928F80">
      <w:numFmt w:val="bullet"/>
      <w:lvlText w:val="•"/>
      <w:lvlJc w:val="left"/>
      <w:pPr>
        <w:ind w:left="2644" w:hanging="143"/>
      </w:pPr>
      <w:rPr>
        <w:rFonts w:hint="default"/>
        <w:lang w:val="ru-RU" w:eastAsia="ru-RU" w:bidi="ru-RU"/>
      </w:rPr>
    </w:lvl>
    <w:lvl w:ilvl="5" w:tplc="BF9C55EA">
      <w:numFmt w:val="bullet"/>
      <w:lvlText w:val="•"/>
      <w:lvlJc w:val="left"/>
      <w:pPr>
        <w:ind w:left="3240" w:hanging="143"/>
      </w:pPr>
      <w:rPr>
        <w:rFonts w:hint="default"/>
        <w:lang w:val="ru-RU" w:eastAsia="ru-RU" w:bidi="ru-RU"/>
      </w:rPr>
    </w:lvl>
    <w:lvl w:ilvl="6" w:tplc="60D64A36">
      <w:numFmt w:val="bullet"/>
      <w:lvlText w:val="•"/>
      <w:lvlJc w:val="left"/>
      <w:pPr>
        <w:ind w:left="3836" w:hanging="143"/>
      </w:pPr>
      <w:rPr>
        <w:rFonts w:hint="default"/>
        <w:lang w:val="ru-RU" w:eastAsia="ru-RU" w:bidi="ru-RU"/>
      </w:rPr>
    </w:lvl>
    <w:lvl w:ilvl="7" w:tplc="570C0316">
      <w:numFmt w:val="bullet"/>
      <w:lvlText w:val="•"/>
      <w:lvlJc w:val="left"/>
      <w:pPr>
        <w:ind w:left="4432" w:hanging="143"/>
      </w:pPr>
      <w:rPr>
        <w:rFonts w:hint="default"/>
        <w:lang w:val="ru-RU" w:eastAsia="ru-RU" w:bidi="ru-RU"/>
      </w:rPr>
    </w:lvl>
    <w:lvl w:ilvl="8" w:tplc="C29EA4F8">
      <w:numFmt w:val="bullet"/>
      <w:lvlText w:val="•"/>
      <w:lvlJc w:val="left"/>
      <w:pPr>
        <w:ind w:left="5028" w:hanging="143"/>
      </w:pPr>
      <w:rPr>
        <w:rFonts w:hint="default"/>
        <w:lang w:val="ru-RU" w:eastAsia="ru-RU" w:bidi="ru-RU"/>
      </w:rPr>
    </w:lvl>
  </w:abstractNum>
  <w:abstractNum w:abstractNumId="8">
    <w:nsid w:val="5D887C2F"/>
    <w:multiLevelType w:val="hybridMultilevel"/>
    <w:tmpl w:val="B9B00DE6"/>
    <w:lvl w:ilvl="0" w:tplc="70307D9A">
      <w:start w:val="1"/>
      <w:numFmt w:val="decimal"/>
      <w:lvlText w:val="%1"/>
      <w:lvlJc w:val="left"/>
      <w:pPr>
        <w:ind w:left="1005" w:hanging="352"/>
        <w:jc w:val="left"/>
      </w:pPr>
      <w:rPr>
        <w:rFonts w:ascii="Trebuchet MS" w:eastAsia="Trebuchet MS" w:hAnsi="Trebuchet MS" w:cs="Trebuchet MS" w:hint="default"/>
        <w:b/>
        <w:bCs/>
        <w:w w:val="98"/>
        <w:sz w:val="20"/>
        <w:szCs w:val="20"/>
        <w:lang w:val="ru-RU" w:eastAsia="ru-RU" w:bidi="ru-RU"/>
      </w:rPr>
    </w:lvl>
    <w:lvl w:ilvl="1" w:tplc="11380802">
      <w:numFmt w:val="bullet"/>
      <w:lvlText w:val="•"/>
      <w:lvlJc w:val="left"/>
      <w:pPr>
        <w:ind w:left="1908" w:hanging="352"/>
      </w:pPr>
      <w:rPr>
        <w:rFonts w:hint="default"/>
        <w:lang w:val="ru-RU" w:eastAsia="ru-RU" w:bidi="ru-RU"/>
      </w:rPr>
    </w:lvl>
    <w:lvl w:ilvl="2" w:tplc="8896575A">
      <w:numFmt w:val="bullet"/>
      <w:lvlText w:val="•"/>
      <w:lvlJc w:val="left"/>
      <w:pPr>
        <w:ind w:left="2816" w:hanging="352"/>
      </w:pPr>
      <w:rPr>
        <w:rFonts w:hint="default"/>
        <w:lang w:val="ru-RU" w:eastAsia="ru-RU" w:bidi="ru-RU"/>
      </w:rPr>
    </w:lvl>
    <w:lvl w:ilvl="3" w:tplc="9B4411D8">
      <w:numFmt w:val="bullet"/>
      <w:lvlText w:val="•"/>
      <w:lvlJc w:val="left"/>
      <w:pPr>
        <w:ind w:left="3724" w:hanging="352"/>
      </w:pPr>
      <w:rPr>
        <w:rFonts w:hint="default"/>
        <w:lang w:val="ru-RU" w:eastAsia="ru-RU" w:bidi="ru-RU"/>
      </w:rPr>
    </w:lvl>
    <w:lvl w:ilvl="4" w:tplc="E3EA4F0E">
      <w:numFmt w:val="bullet"/>
      <w:lvlText w:val="•"/>
      <w:lvlJc w:val="left"/>
      <w:pPr>
        <w:ind w:left="4632" w:hanging="352"/>
      </w:pPr>
      <w:rPr>
        <w:rFonts w:hint="default"/>
        <w:lang w:val="ru-RU" w:eastAsia="ru-RU" w:bidi="ru-RU"/>
      </w:rPr>
    </w:lvl>
    <w:lvl w:ilvl="5" w:tplc="28AE262A">
      <w:numFmt w:val="bullet"/>
      <w:lvlText w:val="•"/>
      <w:lvlJc w:val="left"/>
      <w:pPr>
        <w:ind w:left="5540" w:hanging="352"/>
      </w:pPr>
      <w:rPr>
        <w:rFonts w:hint="default"/>
        <w:lang w:val="ru-RU" w:eastAsia="ru-RU" w:bidi="ru-RU"/>
      </w:rPr>
    </w:lvl>
    <w:lvl w:ilvl="6" w:tplc="9A2AAE6C">
      <w:numFmt w:val="bullet"/>
      <w:lvlText w:val="•"/>
      <w:lvlJc w:val="left"/>
      <w:pPr>
        <w:ind w:left="6448" w:hanging="352"/>
      </w:pPr>
      <w:rPr>
        <w:rFonts w:hint="default"/>
        <w:lang w:val="ru-RU" w:eastAsia="ru-RU" w:bidi="ru-RU"/>
      </w:rPr>
    </w:lvl>
    <w:lvl w:ilvl="7" w:tplc="DEC49714">
      <w:numFmt w:val="bullet"/>
      <w:lvlText w:val="•"/>
      <w:lvlJc w:val="left"/>
      <w:pPr>
        <w:ind w:left="7356" w:hanging="352"/>
      </w:pPr>
      <w:rPr>
        <w:rFonts w:hint="default"/>
        <w:lang w:val="ru-RU" w:eastAsia="ru-RU" w:bidi="ru-RU"/>
      </w:rPr>
    </w:lvl>
    <w:lvl w:ilvl="8" w:tplc="6EF050D0">
      <w:numFmt w:val="bullet"/>
      <w:lvlText w:val="•"/>
      <w:lvlJc w:val="left"/>
      <w:pPr>
        <w:ind w:left="8264" w:hanging="352"/>
      </w:pPr>
      <w:rPr>
        <w:rFonts w:hint="default"/>
        <w:lang w:val="ru-RU" w:eastAsia="ru-RU" w:bidi="ru-RU"/>
      </w:rPr>
    </w:lvl>
  </w:abstractNum>
  <w:abstractNum w:abstractNumId="9">
    <w:nsid w:val="5E3A24CA"/>
    <w:multiLevelType w:val="hybridMultilevel"/>
    <w:tmpl w:val="1854A410"/>
    <w:lvl w:ilvl="0" w:tplc="71CE4840">
      <w:numFmt w:val="bullet"/>
      <w:lvlText w:val="•"/>
      <w:lvlJc w:val="left"/>
      <w:pPr>
        <w:ind w:left="1054" w:hanging="280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3522E770">
      <w:numFmt w:val="bullet"/>
      <w:lvlText w:val="•"/>
      <w:lvlJc w:val="left"/>
      <w:pPr>
        <w:ind w:left="1430" w:hanging="282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2" w:tplc="5B8A37DE">
      <w:numFmt w:val="bullet"/>
      <w:lvlText w:val="•"/>
      <w:lvlJc w:val="left"/>
      <w:pPr>
        <w:ind w:left="2400" w:hanging="282"/>
      </w:pPr>
      <w:rPr>
        <w:rFonts w:hint="default"/>
        <w:lang w:val="ru-RU" w:eastAsia="ru-RU" w:bidi="ru-RU"/>
      </w:rPr>
    </w:lvl>
    <w:lvl w:ilvl="3" w:tplc="D1F66D60">
      <w:numFmt w:val="bullet"/>
      <w:lvlText w:val="•"/>
      <w:lvlJc w:val="left"/>
      <w:pPr>
        <w:ind w:left="3360" w:hanging="282"/>
      </w:pPr>
      <w:rPr>
        <w:rFonts w:hint="default"/>
        <w:lang w:val="ru-RU" w:eastAsia="ru-RU" w:bidi="ru-RU"/>
      </w:rPr>
    </w:lvl>
    <w:lvl w:ilvl="4" w:tplc="612C3EFA">
      <w:numFmt w:val="bullet"/>
      <w:lvlText w:val="•"/>
      <w:lvlJc w:val="left"/>
      <w:pPr>
        <w:ind w:left="4320" w:hanging="282"/>
      </w:pPr>
      <w:rPr>
        <w:rFonts w:hint="default"/>
        <w:lang w:val="ru-RU" w:eastAsia="ru-RU" w:bidi="ru-RU"/>
      </w:rPr>
    </w:lvl>
    <w:lvl w:ilvl="5" w:tplc="72CEE7A2">
      <w:numFmt w:val="bullet"/>
      <w:lvlText w:val="•"/>
      <w:lvlJc w:val="left"/>
      <w:pPr>
        <w:ind w:left="5280" w:hanging="282"/>
      </w:pPr>
      <w:rPr>
        <w:rFonts w:hint="default"/>
        <w:lang w:val="ru-RU" w:eastAsia="ru-RU" w:bidi="ru-RU"/>
      </w:rPr>
    </w:lvl>
    <w:lvl w:ilvl="6" w:tplc="E7FA1802">
      <w:numFmt w:val="bullet"/>
      <w:lvlText w:val="•"/>
      <w:lvlJc w:val="left"/>
      <w:pPr>
        <w:ind w:left="6240" w:hanging="282"/>
      </w:pPr>
      <w:rPr>
        <w:rFonts w:hint="default"/>
        <w:lang w:val="ru-RU" w:eastAsia="ru-RU" w:bidi="ru-RU"/>
      </w:rPr>
    </w:lvl>
    <w:lvl w:ilvl="7" w:tplc="5EFA14A6">
      <w:numFmt w:val="bullet"/>
      <w:lvlText w:val="•"/>
      <w:lvlJc w:val="left"/>
      <w:pPr>
        <w:ind w:left="7200" w:hanging="282"/>
      </w:pPr>
      <w:rPr>
        <w:rFonts w:hint="default"/>
        <w:lang w:val="ru-RU" w:eastAsia="ru-RU" w:bidi="ru-RU"/>
      </w:rPr>
    </w:lvl>
    <w:lvl w:ilvl="8" w:tplc="6A0CEB0C">
      <w:numFmt w:val="bullet"/>
      <w:lvlText w:val="•"/>
      <w:lvlJc w:val="left"/>
      <w:pPr>
        <w:ind w:left="8160" w:hanging="282"/>
      </w:pPr>
      <w:rPr>
        <w:rFonts w:hint="default"/>
        <w:lang w:val="ru-RU" w:eastAsia="ru-RU" w:bidi="ru-RU"/>
      </w:rPr>
    </w:lvl>
  </w:abstractNum>
  <w:abstractNum w:abstractNumId="10">
    <w:nsid w:val="61E71D90"/>
    <w:multiLevelType w:val="hybridMultilevel"/>
    <w:tmpl w:val="BBFC33EE"/>
    <w:lvl w:ilvl="0" w:tplc="A3823AAE">
      <w:numFmt w:val="bullet"/>
      <w:lvlText w:val="•"/>
      <w:lvlJc w:val="left"/>
      <w:pPr>
        <w:ind w:left="263" w:hanging="143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741CB968">
      <w:numFmt w:val="bullet"/>
      <w:lvlText w:val="•"/>
      <w:lvlJc w:val="left"/>
      <w:pPr>
        <w:ind w:left="856" w:hanging="143"/>
      </w:pPr>
      <w:rPr>
        <w:rFonts w:hint="default"/>
        <w:lang w:val="ru-RU" w:eastAsia="ru-RU" w:bidi="ru-RU"/>
      </w:rPr>
    </w:lvl>
    <w:lvl w:ilvl="2" w:tplc="5A222920">
      <w:numFmt w:val="bullet"/>
      <w:lvlText w:val="•"/>
      <w:lvlJc w:val="left"/>
      <w:pPr>
        <w:ind w:left="1452" w:hanging="143"/>
      </w:pPr>
      <w:rPr>
        <w:rFonts w:hint="default"/>
        <w:lang w:val="ru-RU" w:eastAsia="ru-RU" w:bidi="ru-RU"/>
      </w:rPr>
    </w:lvl>
    <w:lvl w:ilvl="3" w:tplc="111A8BE6">
      <w:numFmt w:val="bullet"/>
      <w:lvlText w:val="•"/>
      <w:lvlJc w:val="left"/>
      <w:pPr>
        <w:ind w:left="2048" w:hanging="143"/>
      </w:pPr>
      <w:rPr>
        <w:rFonts w:hint="default"/>
        <w:lang w:val="ru-RU" w:eastAsia="ru-RU" w:bidi="ru-RU"/>
      </w:rPr>
    </w:lvl>
    <w:lvl w:ilvl="4" w:tplc="605E8400">
      <w:numFmt w:val="bullet"/>
      <w:lvlText w:val="•"/>
      <w:lvlJc w:val="left"/>
      <w:pPr>
        <w:ind w:left="2644" w:hanging="143"/>
      </w:pPr>
      <w:rPr>
        <w:rFonts w:hint="default"/>
        <w:lang w:val="ru-RU" w:eastAsia="ru-RU" w:bidi="ru-RU"/>
      </w:rPr>
    </w:lvl>
    <w:lvl w:ilvl="5" w:tplc="95903D32">
      <w:numFmt w:val="bullet"/>
      <w:lvlText w:val="•"/>
      <w:lvlJc w:val="left"/>
      <w:pPr>
        <w:ind w:left="3240" w:hanging="143"/>
      </w:pPr>
      <w:rPr>
        <w:rFonts w:hint="default"/>
        <w:lang w:val="ru-RU" w:eastAsia="ru-RU" w:bidi="ru-RU"/>
      </w:rPr>
    </w:lvl>
    <w:lvl w:ilvl="6" w:tplc="09F44FE8">
      <w:numFmt w:val="bullet"/>
      <w:lvlText w:val="•"/>
      <w:lvlJc w:val="left"/>
      <w:pPr>
        <w:ind w:left="3836" w:hanging="143"/>
      </w:pPr>
      <w:rPr>
        <w:rFonts w:hint="default"/>
        <w:lang w:val="ru-RU" w:eastAsia="ru-RU" w:bidi="ru-RU"/>
      </w:rPr>
    </w:lvl>
    <w:lvl w:ilvl="7" w:tplc="FAF4FD22">
      <w:numFmt w:val="bullet"/>
      <w:lvlText w:val="•"/>
      <w:lvlJc w:val="left"/>
      <w:pPr>
        <w:ind w:left="4432" w:hanging="143"/>
      </w:pPr>
      <w:rPr>
        <w:rFonts w:hint="default"/>
        <w:lang w:val="ru-RU" w:eastAsia="ru-RU" w:bidi="ru-RU"/>
      </w:rPr>
    </w:lvl>
    <w:lvl w:ilvl="8" w:tplc="9CDE6380">
      <w:numFmt w:val="bullet"/>
      <w:lvlText w:val="•"/>
      <w:lvlJc w:val="left"/>
      <w:pPr>
        <w:ind w:left="5028" w:hanging="143"/>
      </w:pPr>
      <w:rPr>
        <w:rFonts w:hint="default"/>
        <w:lang w:val="ru-RU" w:eastAsia="ru-RU" w:bidi="ru-RU"/>
      </w:rPr>
    </w:lvl>
  </w:abstractNum>
  <w:abstractNum w:abstractNumId="11">
    <w:nsid w:val="67CC37DB"/>
    <w:multiLevelType w:val="hybridMultilevel"/>
    <w:tmpl w:val="0018DB46"/>
    <w:lvl w:ilvl="0" w:tplc="8FB45D32">
      <w:numFmt w:val="bullet"/>
      <w:lvlText w:val="•"/>
      <w:lvlJc w:val="left"/>
      <w:pPr>
        <w:ind w:left="1005" w:hanging="231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DA661BB6">
      <w:numFmt w:val="bullet"/>
      <w:lvlText w:val="•"/>
      <w:lvlJc w:val="left"/>
      <w:pPr>
        <w:ind w:left="1908" w:hanging="231"/>
      </w:pPr>
      <w:rPr>
        <w:rFonts w:hint="default"/>
        <w:lang w:val="ru-RU" w:eastAsia="ru-RU" w:bidi="ru-RU"/>
      </w:rPr>
    </w:lvl>
    <w:lvl w:ilvl="2" w:tplc="5E72C466">
      <w:numFmt w:val="bullet"/>
      <w:lvlText w:val="•"/>
      <w:lvlJc w:val="left"/>
      <w:pPr>
        <w:ind w:left="2816" w:hanging="231"/>
      </w:pPr>
      <w:rPr>
        <w:rFonts w:hint="default"/>
        <w:lang w:val="ru-RU" w:eastAsia="ru-RU" w:bidi="ru-RU"/>
      </w:rPr>
    </w:lvl>
    <w:lvl w:ilvl="3" w:tplc="18B88A0E">
      <w:numFmt w:val="bullet"/>
      <w:lvlText w:val="•"/>
      <w:lvlJc w:val="left"/>
      <w:pPr>
        <w:ind w:left="3724" w:hanging="231"/>
      </w:pPr>
      <w:rPr>
        <w:rFonts w:hint="default"/>
        <w:lang w:val="ru-RU" w:eastAsia="ru-RU" w:bidi="ru-RU"/>
      </w:rPr>
    </w:lvl>
    <w:lvl w:ilvl="4" w:tplc="E1DC4684">
      <w:numFmt w:val="bullet"/>
      <w:lvlText w:val="•"/>
      <w:lvlJc w:val="left"/>
      <w:pPr>
        <w:ind w:left="4632" w:hanging="231"/>
      </w:pPr>
      <w:rPr>
        <w:rFonts w:hint="default"/>
        <w:lang w:val="ru-RU" w:eastAsia="ru-RU" w:bidi="ru-RU"/>
      </w:rPr>
    </w:lvl>
    <w:lvl w:ilvl="5" w:tplc="B8C85D7E">
      <w:numFmt w:val="bullet"/>
      <w:lvlText w:val="•"/>
      <w:lvlJc w:val="left"/>
      <w:pPr>
        <w:ind w:left="5540" w:hanging="231"/>
      </w:pPr>
      <w:rPr>
        <w:rFonts w:hint="default"/>
        <w:lang w:val="ru-RU" w:eastAsia="ru-RU" w:bidi="ru-RU"/>
      </w:rPr>
    </w:lvl>
    <w:lvl w:ilvl="6" w:tplc="39FE339C">
      <w:numFmt w:val="bullet"/>
      <w:lvlText w:val="•"/>
      <w:lvlJc w:val="left"/>
      <w:pPr>
        <w:ind w:left="6448" w:hanging="231"/>
      </w:pPr>
      <w:rPr>
        <w:rFonts w:hint="default"/>
        <w:lang w:val="ru-RU" w:eastAsia="ru-RU" w:bidi="ru-RU"/>
      </w:rPr>
    </w:lvl>
    <w:lvl w:ilvl="7" w:tplc="7778A6AC">
      <w:numFmt w:val="bullet"/>
      <w:lvlText w:val="•"/>
      <w:lvlJc w:val="left"/>
      <w:pPr>
        <w:ind w:left="7356" w:hanging="231"/>
      </w:pPr>
      <w:rPr>
        <w:rFonts w:hint="default"/>
        <w:lang w:val="ru-RU" w:eastAsia="ru-RU" w:bidi="ru-RU"/>
      </w:rPr>
    </w:lvl>
    <w:lvl w:ilvl="8" w:tplc="A34A011E">
      <w:numFmt w:val="bullet"/>
      <w:lvlText w:val="•"/>
      <w:lvlJc w:val="left"/>
      <w:pPr>
        <w:ind w:left="8264" w:hanging="231"/>
      </w:pPr>
      <w:rPr>
        <w:rFonts w:hint="default"/>
        <w:lang w:val="ru-RU" w:eastAsia="ru-RU" w:bidi="ru-RU"/>
      </w:rPr>
    </w:lvl>
  </w:abstractNum>
  <w:abstractNum w:abstractNumId="12">
    <w:nsid w:val="68AE1A1A"/>
    <w:multiLevelType w:val="hybridMultilevel"/>
    <w:tmpl w:val="0004EC28"/>
    <w:lvl w:ilvl="0" w:tplc="50A65CCC">
      <w:numFmt w:val="bullet"/>
      <w:lvlText w:val="•"/>
      <w:lvlJc w:val="left"/>
      <w:pPr>
        <w:ind w:left="1014" w:hanging="282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911C59D4">
      <w:numFmt w:val="bullet"/>
      <w:lvlText w:val="•"/>
      <w:lvlJc w:val="left"/>
      <w:pPr>
        <w:ind w:left="1926" w:hanging="282"/>
      </w:pPr>
      <w:rPr>
        <w:rFonts w:hint="default"/>
        <w:lang w:val="ru-RU" w:eastAsia="ru-RU" w:bidi="ru-RU"/>
      </w:rPr>
    </w:lvl>
    <w:lvl w:ilvl="2" w:tplc="80DACD46">
      <w:numFmt w:val="bullet"/>
      <w:lvlText w:val="•"/>
      <w:lvlJc w:val="left"/>
      <w:pPr>
        <w:ind w:left="2832" w:hanging="282"/>
      </w:pPr>
      <w:rPr>
        <w:rFonts w:hint="default"/>
        <w:lang w:val="ru-RU" w:eastAsia="ru-RU" w:bidi="ru-RU"/>
      </w:rPr>
    </w:lvl>
    <w:lvl w:ilvl="3" w:tplc="A370925C">
      <w:numFmt w:val="bullet"/>
      <w:lvlText w:val="•"/>
      <w:lvlJc w:val="left"/>
      <w:pPr>
        <w:ind w:left="3738" w:hanging="282"/>
      </w:pPr>
      <w:rPr>
        <w:rFonts w:hint="default"/>
        <w:lang w:val="ru-RU" w:eastAsia="ru-RU" w:bidi="ru-RU"/>
      </w:rPr>
    </w:lvl>
    <w:lvl w:ilvl="4" w:tplc="4392B9F8">
      <w:numFmt w:val="bullet"/>
      <w:lvlText w:val="•"/>
      <w:lvlJc w:val="left"/>
      <w:pPr>
        <w:ind w:left="4644" w:hanging="282"/>
      </w:pPr>
      <w:rPr>
        <w:rFonts w:hint="default"/>
        <w:lang w:val="ru-RU" w:eastAsia="ru-RU" w:bidi="ru-RU"/>
      </w:rPr>
    </w:lvl>
    <w:lvl w:ilvl="5" w:tplc="FF9476CE">
      <w:numFmt w:val="bullet"/>
      <w:lvlText w:val="•"/>
      <w:lvlJc w:val="left"/>
      <w:pPr>
        <w:ind w:left="5550" w:hanging="282"/>
      </w:pPr>
      <w:rPr>
        <w:rFonts w:hint="default"/>
        <w:lang w:val="ru-RU" w:eastAsia="ru-RU" w:bidi="ru-RU"/>
      </w:rPr>
    </w:lvl>
    <w:lvl w:ilvl="6" w:tplc="2050224C">
      <w:numFmt w:val="bullet"/>
      <w:lvlText w:val="•"/>
      <w:lvlJc w:val="left"/>
      <w:pPr>
        <w:ind w:left="6456" w:hanging="282"/>
      </w:pPr>
      <w:rPr>
        <w:rFonts w:hint="default"/>
        <w:lang w:val="ru-RU" w:eastAsia="ru-RU" w:bidi="ru-RU"/>
      </w:rPr>
    </w:lvl>
    <w:lvl w:ilvl="7" w:tplc="070A4FCE">
      <w:numFmt w:val="bullet"/>
      <w:lvlText w:val="•"/>
      <w:lvlJc w:val="left"/>
      <w:pPr>
        <w:ind w:left="7362" w:hanging="282"/>
      </w:pPr>
      <w:rPr>
        <w:rFonts w:hint="default"/>
        <w:lang w:val="ru-RU" w:eastAsia="ru-RU" w:bidi="ru-RU"/>
      </w:rPr>
    </w:lvl>
    <w:lvl w:ilvl="8" w:tplc="0DDAE4B6">
      <w:numFmt w:val="bullet"/>
      <w:lvlText w:val="•"/>
      <w:lvlJc w:val="left"/>
      <w:pPr>
        <w:ind w:left="8268" w:hanging="282"/>
      </w:pPr>
      <w:rPr>
        <w:rFonts w:hint="default"/>
        <w:lang w:val="ru-RU" w:eastAsia="ru-RU" w:bidi="ru-RU"/>
      </w:rPr>
    </w:lvl>
  </w:abstractNum>
  <w:abstractNum w:abstractNumId="13">
    <w:nsid w:val="6B934552"/>
    <w:multiLevelType w:val="hybridMultilevel"/>
    <w:tmpl w:val="4DC6F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9C0A27"/>
    <w:multiLevelType w:val="multilevel"/>
    <w:tmpl w:val="452296AC"/>
    <w:lvl w:ilvl="0">
      <w:start w:val="3"/>
      <w:numFmt w:val="decimal"/>
      <w:lvlText w:val="%1."/>
      <w:lvlJc w:val="left"/>
      <w:pPr>
        <w:ind w:left="817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76" w:hanging="2160"/>
      </w:pPr>
      <w:rPr>
        <w:rFonts w:hint="default"/>
      </w:rPr>
    </w:lvl>
  </w:abstractNum>
  <w:abstractNum w:abstractNumId="15">
    <w:nsid w:val="6FE45C31"/>
    <w:multiLevelType w:val="multilevel"/>
    <w:tmpl w:val="1396BA8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w w:val="95"/>
        <w:sz w:val="24"/>
      </w:rPr>
    </w:lvl>
    <w:lvl w:ilvl="1">
      <w:start w:val="3"/>
      <w:numFmt w:val="decimal"/>
      <w:lvlText w:val="%1.%2."/>
      <w:lvlJc w:val="left"/>
      <w:pPr>
        <w:ind w:left="1583" w:hanging="720"/>
      </w:pPr>
      <w:rPr>
        <w:rFonts w:ascii="Arial" w:hAnsi="Arial" w:hint="default"/>
        <w:w w:val="95"/>
        <w:sz w:val="24"/>
      </w:rPr>
    </w:lvl>
    <w:lvl w:ilvl="2">
      <w:start w:val="1"/>
      <w:numFmt w:val="decimal"/>
      <w:lvlText w:val="%1.%2.%3."/>
      <w:lvlJc w:val="left"/>
      <w:pPr>
        <w:ind w:left="2446" w:hanging="720"/>
      </w:pPr>
      <w:rPr>
        <w:rFonts w:ascii="Arial" w:hAnsi="Arial" w:hint="default"/>
        <w:w w:val="95"/>
        <w:sz w:val="24"/>
      </w:rPr>
    </w:lvl>
    <w:lvl w:ilvl="3">
      <w:start w:val="1"/>
      <w:numFmt w:val="decimal"/>
      <w:lvlText w:val="%1.%2.%3.%4."/>
      <w:lvlJc w:val="left"/>
      <w:pPr>
        <w:ind w:left="3669" w:hanging="1080"/>
      </w:pPr>
      <w:rPr>
        <w:rFonts w:ascii="Arial" w:hAnsi="Arial" w:hint="default"/>
        <w:w w:val="95"/>
        <w:sz w:val="24"/>
      </w:rPr>
    </w:lvl>
    <w:lvl w:ilvl="4">
      <w:start w:val="1"/>
      <w:numFmt w:val="decimal"/>
      <w:lvlText w:val="%1.%2.%3.%4.%5."/>
      <w:lvlJc w:val="left"/>
      <w:pPr>
        <w:ind w:left="4532" w:hanging="1080"/>
      </w:pPr>
      <w:rPr>
        <w:rFonts w:ascii="Arial" w:hAnsi="Arial" w:hint="default"/>
        <w:w w:val="95"/>
        <w:sz w:val="24"/>
      </w:rPr>
    </w:lvl>
    <w:lvl w:ilvl="5">
      <w:start w:val="1"/>
      <w:numFmt w:val="decimal"/>
      <w:lvlText w:val="%1.%2.%3.%4.%5.%6."/>
      <w:lvlJc w:val="left"/>
      <w:pPr>
        <w:ind w:left="5755" w:hanging="1440"/>
      </w:pPr>
      <w:rPr>
        <w:rFonts w:ascii="Arial" w:hAnsi="Arial" w:hint="default"/>
        <w:w w:val="95"/>
        <w:sz w:val="24"/>
      </w:rPr>
    </w:lvl>
    <w:lvl w:ilvl="6">
      <w:start w:val="1"/>
      <w:numFmt w:val="decimal"/>
      <w:lvlText w:val="%1.%2.%3.%4.%5.%6.%7."/>
      <w:lvlJc w:val="left"/>
      <w:pPr>
        <w:ind w:left="6978" w:hanging="1800"/>
      </w:pPr>
      <w:rPr>
        <w:rFonts w:ascii="Arial" w:hAnsi="Arial" w:hint="default"/>
        <w:w w:val="95"/>
        <w:sz w:val="24"/>
      </w:rPr>
    </w:lvl>
    <w:lvl w:ilvl="7">
      <w:start w:val="1"/>
      <w:numFmt w:val="decimal"/>
      <w:lvlText w:val="%1.%2.%3.%4.%5.%6.%7.%8."/>
      <w:lvlJc w:val="left"/>
      <w:pPr>
        <w:ind w:left="7841" w:hanging="1800"/>
      </w:pPr>
      <w:rPr>
        <w:rFonts w:ascii="Arial" w:hAnsi="Arial" w:hint="default"/>
        <w:w w:val="95"/>
        <w:sz w:val="24"/>
      </w:rPr>
    </w:lvl>
    <w:lvl w:ilvl="8">
      <w:start w:val="1"/>
      <w:numFmt w:val="decimal"/>
      <w:lvlText w:val="%1.%2.%3.%4.%5.%6.%7.%8.%9."/>
      <w:lvlJc w:val="left"/>
      <w:pPr>
        <w:ind w:left="9064" w:hanging="2160"/>
      </w:pPr>
      <w:rPr>
        <w:rFonts w:ascii="Arial" w:hAnsi="Arial" w:hint="default"/>
        <w:w w:val="95"/>
        <w:sz w:val="24"/>
      </w:rPr>
    </w:lvl>
  </w:abstractNum>
  <w:abstractNum w:abstractNumId="16">
    <w:nsid w:val="70C62D85"/>
    <w:multiLevelType w:val="hybridMultilevel"/>
    <w:tmpl w:val="F2762DEE"/>
    <w:lvl w:ilvl="0" w:tplc="714274B4">
      <w:numFmt w:val="bullet"/>
      <w:lvlText w:val="•"/>
      <w:lvlJc w:val="left"/>
      <w:pPr>
        <w:ind w:left="1005" w:hanging="231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798A30E0">
      <w:numFmt w:val="bullet"/>
      <w:lvlText w:val="•"/>
      <w:lvlJc w:val="left"/>
      <w:pPr>
        <w:ind w:left="1908" w:hanging="231"/>
      </w:pPr>
      <w:rPr>
        <w:rFonts w:hint="default"/>
        <w:lang w:val="ru-RU" w:eastAsia="ru-RU" w:bidi="ru-RU"/>
      </w:rPr>
    </w:lvl>
    <w:lvl w:ilvl="2" w:tplc="87927FC6">
      <w:numFmt w:val="bullet"/>
      <w:lvlText w:val="•"/>
      <w:lvlJc w:val="left"/>
      <w:pPr>
        <w:ind w:left="2816" w:hanging="231"/>
      </w:pPr>
      <w:rPr>
        <w:rFonts w:hint="default"/>
        <w:lang w:val="ru-RU" w:eastAsia="ru-RU" w:bidi="ru-RU"/>
      </w:rPr>
    </w:lvl>
    <w:lvl w:ilvl="3" w:tplc="6CCAE580">
      <w:numFmt w:val="bullet"/>
      <w:lvlText w:val="•"/>
      <w:lvlJc w:val="left"/>
      <w:pPr>
        <w:ind w:left="3724" w:hanging="231"/>
      </w:pPr>
      <w:rPr>
        <w:rFonts w:hint="default"/>
        <w:lang w:val="ru-RU" w:eastAsia="ru-RU" w:bidi="ru-RU"/>
      </w:rPr>
    </w:lvl>
    <w:lvl w:ilvl="4" w:tplc="EC949FE2">
      <w:numFmt w:val="bullet"/>
      <w:lvlText w:val="•"/>
      <w:lvlJc w:val="left"/>
      <w:pPr>
        <w:ind w:left="4632" w:hanging="231"/>
      </w:pPr>
      <w:rPr>
        <w:rFonts w:hint="default"/>
        <w:lang w:val="ru-RU" w:eastAsia="ru-RU" w:bidi="ru-RU"/>
      </w:rPr>
    </w:lvl>
    <w:lvl w:ilvl="5" w:tplc="488C8B24">
      <w:numFmt w:val="bullet"/>
      <w:lvlText w:val="•"/>
      <w:lvlJc w:val="left"/>
      <w:pPr>
        <w:ind w:left="5540" w:hanging="231"/>
      </w:pPr>
      <w:rPr>
        <w:rFonts w:hint="default"/>
        <w:lang w:val="ru-RU" w:eastAsia="ru-RU" w:bidi="ru-RU"/>
      </w:rPr>
    </w:lvl>
    <w:lvl w:ilvl="6" w:tplc="666EF61C">
      <w:numFmt w:val="bullet"/>
      <w:lvlText w:val="•"/>
      <w:lvlJc w:val="left"/>
      <w:pPr>
        <w:ind w:left="6448" w:hanging="231"/>
      </w:pPr>
      <w:rPr>
        <w:rFonts w:hint="default"/>
        <w:lang w:val="ru-RU" w:eastAsia="ru-RU" w:bidi="ru-RU"/>
      </w:rPr>
    </w:lvl>
    <w:lvl w:ilvl="7" w:tplc="475C0F72">
      <w:numFmt w:val="bullet"/>
      <w:lvlText w:val="•"/>
      <w:lvlJc w:val="left"/>
      <w:pPr>
        <w:ind w:left="7356" w:hanging="231"/>
      </w:pPr>
      <w:rPr>
        <w:rFonts w:hint="default"/>
        <w:lang w:val="ru-RU" w:eastAsia="ru-RU" w:bidi="ru-RU"/>
      </w:rPr>
    </w:lvl>
    <w:lvl w:ilvl="8" w:tplc="CD3E83C6">
      <w:numFmt w:val="bullet"/>
      <w:lvlText w:val="•"/>
      <w:lvlJc w:val="left"/>
      <w:pPr>
        <w:ind w:left="8264" w:hanging="231"/>
      </w:pPr>
      <w:rPr>
        <w:rFonts w:hint="default"/>
        <w:lang w:val="ru-RU" w:eastAsia="ru-RU" w:bidi="ru-RU"/>
      </w:rPr>
    </w:lvl>
  </w:abstractNum>
  <w:abstractNum w:abstractNumId="17">
    <w:nsid w:val="719F321E"/>
    <w:multiLevelType w:val="multilevel"/>
    <w:tmpl w:val="EF981BDA"/>
    <w:lvl w:ilvl="0">
      <w:start w:val="4"/>
      <w:numFmt w:val="decimal"/>
      <w:lvlText w:val="%1."/>
      <w:lvlJc w:val="left"/>
      <w:pPr>
        <w:ind w:left="721" w:hanging="568"/>
      </w:pPr>
      <w:rPr>
        <w:rFonts w:ascii="Times New Roman" w:eastAsia="Arial" w:hAnsi="Times New Roman" w:cs="Times New Roman" w:hint="default"/>
        <w:b w:val="0"/>
        <w:bCs/>
        <w:color w:val="auto"/>
        <w:spacing w:val="-1"/>
        <w:w w:val="92"/>
        <w:sz w:val="28"/>
        <w:szCs w:val="28"/>
      </w:rPr>
    </w:lvl>
    <w:lvl w:ilvl="1">
      <w:start w:val="1"/>
      <w:numFmt w:val="decimal"/>
      <w:lvlText w:val="%1.%2"/>
      <w:lvlJc w:val="left"/>
      <w:pPr>
        <w:ind w:left="721" w:hanging="568"/>
      </w:pPr>
      <w:rPr>
        <w:rFonts w:ascii="Arial" w:eastAsia="Arial" w:hAnsi="Arial" w:cs="Arial" w:hint="default"/>
        <w:b/>
        <w:bCs/>
        <w:spacing w:val="-47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869" w:hanging="585"/>
      </w:pPr>
      <w:rPr>
        <w:rFonts w:hint="default"/>
        <w:spacing w:val="-1"/>
        <w:w w:val="77"/>
        <w:sz w:val="28"/>
        <w:szCs w:val="28"/>
      </w:rPr>
    </w:lvl>
    <w:lvl w:ilvl="3">
      <w:numFmt w:val="bullet"/>
      <w:lvlText w:val="•"/>
      <w:lvlJc w:val="left"/>
      <w:pPr>
        <w:ind w:left="860" w:hanging="585"/>
      </w:pPr>
      <w:rPr>
        <w:rFonts w:hint="default"/>
      </w:rPr>
    </w:lvl>
    <w:lvl w:ilvl="4">
      <w:numFmt w:val="bullet"/>
      <w:lvlText w:val="•"/>
      <w:lvlJc w:val="left"/>
      <w:pPr>
        <w:ind w:left="2177" w:hanging="585"/>
      </w:pPr>
      <w:rPr>
        <w:rFonts w:hint="default"/>
      </w:rPr>
    </w:lvl>
    <w:lvl w:ilvl="5">
      <w:numFmt w:val="bullet"/>
      <w:lvlText w:val="•"/>
      <w:lvlJc w:val="left"/>
      <w:pPr>
        <w:ind w:left="3494" w:hanging="585"/>
      </w:pPr>
      <w:rPr>
        <w:rFonts w:hint="default"/>
      </w:rPr>
    </w:lvl>
    <w:lvl w:ilvl="6">
      <w:numFmt w:val="bullet"/>
      <w:lvlText w:val="•"/>
      <w:lvlJc w:val="left"/>
      <w:pPr>
        <w:ind w:left="4811" w:hanging="585"/>
      </w:pPr>
      <w:rPr>
        <w:rFonts w:hint="default"/>
      </w:rPr>
    </w:lvl>
    <w:lvl w:ilvl="7">
      <w:numFmt w:val="bullet"/>
      <w:lvlText w:val="•"/>
      <w:lvlJc w:val="left"/>
      <w:pPr>
        <w:ind w:left="6128" w:hanging="585"/>
      </w:pPr>
      <w:rPr>
        <w:rFonts w:hint="default"/>
      </w:rPr>
    </w:lvl>
    <w:lvl w:ilvl="8">
      <w:numFmt w:val="bullet"/>
      <w:lvlText w:val="•"/>
      <w:lvlJc w:val="left"/>
      <w:pPr>
        <w:ind w:left="7446" w:hanging="585"/>
      </w:pPr>
      <w:rPr>
        <w:rFonts w:hint="default"/>
      </w:rPr>
    </w:lvl>
  </w:abstractNum>
  <w:abstractNum w:abstractNumId="18">
    <w:nsid w:val="77D86FC5"/>
    <w:multiLevelType w:val="hybridMultilevel"/>
    <w:tmpl w:val="4956C56A"/>
    <w:lvl w:ilvl="0" w:tplc="EF7E5188">
      <w:numFmt w:val="bullet"/>
      <w:lvlText w:val="•"/>
      <w:lvlJc w:val="left"/>
      <w:pPr>
        <w:ind w:left="1054" w:hanging="279"/>
      </w:pPr>
      <w:rPr>
        <w:rFonts w:ascii="Arial" w:eastAsia="Arial" w:hAnsi="Arial" w:cs="Arial" w:hint="default"/>
        <w:color w:val="006FC0"/>
        <w:w w:val="115"/>
        <w:sz w:val="19"/>
        <w:szCs w:val="19"/>
        <w:lang w:val="ru-RU" w:eastAsia="ru-RU" w:bidi="ru-RU"/>
      </w:rPr>
    </w:lvl>
    <w:lvl w:ilvl="1" w:tplc="4994474A">
      <w:numFmt w:val="bullet"/>
      <w:lvlText w:val="•"/>
      <w:lvlJc w:val="left"/>
      <w:pPr>
        <w:ind w:left="1962" w:hanging="279"/>
      </w:pPr>
      <w:rPr>
        <w:rFonts w:hint="default"/>
        <w:lang w:val="ru-RU" w:eastAsia="ru-RU" w:bidi="ru-RU"/>
      </w:rPr>
    </w:lvl>
    <w:lvl w:ilvl="2" w:tplc="7520D072">
      <w:numFmt w:val="bullet"/>
      <w:lvlText w:val="•"/>
      <w:lvlJc w:val="left"/>
      <w:pPr>
        <w:ind w:left="2864" w:hanging="279"/>
      </w:pPr>
      <w:rPr>
        <w:rFonts w:hint="default"/>
        <w:lang w:val="ru-RU" w:eastAsia="ru-RU" w:bidi="ru-RU"/>
      </w:rPr>
    </w:lvl>
    <w:lvl w:ilvl="3" w:tplc="524C7FAA">
      <w:numFmt w:val="bullet"/>
      <w:lvlText w:val="•"/>
      <w:lvlJc w:val="left"/>
      <w:pPr>
        <w:ind w:left="3766" w:hanging="279"/>
      </w:pPr>
      <w:rPr>
        <w:rFonts w:hint="default"/>
        <w:lang w:val="ru-RU" w:eastAsia="ru-RU" w:bidi="ru-RU"/>
      </w:rPr>
    </w:lvl>
    <w:lvl w:ilvl="4" w:tplc="08A857E6">
      <w:numFmt w:val="bullet"/>
      <w:lvlText w:val="•"/>
      <w:lvlJc w:val="left"/>
      <w:pPr>
        <w:ind w:left="4668" w:hanging="279"/>
      </w:pPr>
      <w:rPr>
        <w:rFonts w:hint="default"/>
        <w:lang w:val="ru-RU" w:eastAsia="ru-RU" w:bidi="ru-RU"/>
      </w:rPr>
    </w:lvl>
    <w:lvl w:ilvl="5" w:tplc="785C0208">
      <w:numFmt w:val="bullet"/>
      <w:lvlText w:val="•"/>
      <w:lvlJc w:val="left"/>
      <w:pPr>
        <w:ind w:left="5570" w:hanging="279"/>
      </w:pPr>
      <w:rPr>
        <w:rFonts w:hint="default"/>
        <w:lang w:val="ru-RU" w:eastAsia="ru-RU" w:bidi="ru-RU"/>
      </w:rPr>
    </w:lvl>
    <w:lvl w:ilvl="6" w:tplc="4C641FF6">
      <w:numFmt w:val="bullet"/>
      <w:lvlText w:val="•"/>
      <w:lvlJc w:val="left"/>
      <w:pPr>
        <w:ind w:left="6472" w:hanging="279"/>
      </w:pPr>
      <w:rPr>
        <w:rFonts w:hint="default"/>
        <w:lang w:val="ru-RU" w:eastAsia="ru-RU" w:bidi="ru-RU"/>
      </w:rPr>
    </w:lvl>
    <w:lvl w:ilvl="7" w:tplc="6466F826">
      <w:numFmt w:val="bullet"/>
      <w:lvlText w:val="•"/>
      <w:lvlJc w:val="left"/>
      <w:pPr>
        <w:ind w:left="7374" w:hanging="279"/>
      </w:pPr>
      <w:rPr>
        <w:rFonts w:hint="default"/>
        <w:lang w:val="ru-RU" w:eastAsia="ru-RU" w:bidi="ru-RU"/>
      </w:rPr>
    </w:lvl>
    <w:lvl w:ilvl="8" w:tplc="6ACEE814">
      <w:numFmt w:val="bullet"/>
      <w:lvlText w:val="•"/>
      <w:lvlJc w:val="left"/>
      <w:pPr>
        <w:ind w:left="8276" w:hanging="279"/>
      </w:pPr>
      <w:rPr>
        <w:rFonts w:hint="default"/>
        <w:lang w:val="ru-RU" w:eastAsia="ru-RU" w:bidi="ru-RU"/>
      </w:rPr>
    </w:lvl>
  </w:abstractNum>
  <w:abstractNum w:abstractNumId="19">
    <w:nsid w:val="7F4123C1"/>
    <w:multiLevelType w:val="hybridMultilevel"/>
    <w:tmpl w:val="A020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0"/>
  </w:num>
  <w:num w:numId="5">
    <w:abstractNumId w:val="18"/>
  </w:num>
  <w:num w:numId="6">
    <w:abstractNumId w:val="16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3"/>
  </w:num>
  <w:num w:numId="12">
    <w:abstractNumId w:val="8"/>
  </w:num>
  <w:num w:numId="13">
    <w:abstractNumId w:val="6"/>
  </w:num>
  <w:num w:numId="14">
    <w:abstractNumId w:val="13"/>
  </w:num>
  <w:num w:numId="15">
    <w:abstractNumId w:val="14"/>
  </w:num>
  <w:num w:numId="16">
    <w:abstractNumId w:val="2"/>
  </w:num>
  <w:num w:numId="17">
    <w:abstractNumId w:val="15"/>
  </w:num>
  <w:num w:numId="18">
    <w:abstractNumId w:val="17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39A"/>
    <w:rsid w:val="000472D4"/>
    <w:rsid w:val="000508B0"/>
    <w:rsid w:val="00050CBE"/>
    <w:rsid w:val="00052144"/>
    <w:rsid w:val="000E3914"/>
    <w:rsid w:val="001767A0"/>
    <w:rsid w:val="0030499E"/>
    <w:rsid w:val="003B528A"/>
    <w:rsid w:val="00525332"/>
    <w:rsid w:val="00562002"/>
    <w:rsid w:val="00565869"/>
    <w:rsid w:val="00584F33"/>
    <w:rsid w:val="005B15DD"/>
    <w:rsid w:val="005D4892"/>
    <w:rsid w:val="005E2AB9"/>
    <w:rsid w:val="005E4E3F"/>
    <w:rsid w:val="0072517D"/>
    <w:rsid w:val="00844C61"/>
    <w:rsid w:val="008E7DD1"/>
    <w:rsid w:val="00B93E7B"/>
    <w:rsid w:val="00B97A27"/>
    <w:rsid w:val="00BD4239"/>
    <w:rsid w:val="00C10894"/>
    <w:rsid w:val="00C15D2C"/>
    <w:rsid w:val="00C52394"/>
    <w:rsid w:val="00CE299F"/>
    <w:rsid w:val="00CE3BD7"/>
    <w:rsid w:val="00D0139A"/>
    <w:rsid w:val="00D74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99E"/>
  </w:style>
  <w:style w:type="paragraph" w:styleId="1">
    <w:name w:val="heading 1"/>
    <w:basedOn w:val="a"/>
    <w:link w:val="10"/>
    <w:uiPriority w:val="1"/>
    <w:qFormat/>
    <w:rsid w:val="00B93E7B"/>
    <w:pPr>
      <w:widowControl w:val="0"/>
      <w:autoSpaceDE w:val="0"/>
      <w:autoSpaceDN w:val="0"/>
      <w:spacing w:after="0" w:line="240" w:lineRule="auto"/>
      <w:ind w:left="721" w:hanging="567"/>
      <w:outlineLvl w:val="0"/>
    </w:pPr>
    <w:rPr>
      <w:rFonts w:ascii="Times New Roman" w:eastAsia="Times New Roman" w:hAnsi="Times New Roman" w:cs="Times New Roman"/>
      <w:b/>
      <w:bCs/>
      <w:sz w:val="34"/>
      <w:szCs w:val="34"/>
      <w:lang w:eastAsia="ru-RU" w:bidi="ru-RU"/>
    </w:rPr>
  </w:style>
  <w:style w:type="paragraph" w:styleId="2">
    <w:name w:val="heading 2"/>
    <w:basedOn w:val="a"/>
    <w:link w:val="20"/>
    <w:uiPriority w:val="1"/>
    <w:qFormat/>
    <w:rsid w:val="00B93E7B"/>
    <w:pPr>
      <w:widowControl w:val="0"/>
      <w:autoSpaceDE w:val="0"/>
      <w:autoSpaceDN w:val="0"/>
      <w:spacing w:after="0" w:line="240" w:lineRule="auto"/>
      <w:ind w:left="750" w:hanging="59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character" w:customStyle="1" w:styleId="10">
    <w:name w:val="Заголовок 1 Знак"/>
    <w:basedOn w:val="a0"/>
    <w:link w:val="1"/>
    <w:uiPriority w:val="1"/>
    <w:rsid w:val="00B93E7B"/>
    <w:rPr>
      <w:rFonts w:ascii="Times New Roman" w:eastAsia="Times New Roman" w:hAnsi="Times New Roman" w:cs="Times New Roman"/>
      <w:b/>
      <w:bCs/>
      <w:sz w:val="34"/>
      <w:szCs w:val="34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B93E7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B9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93E7B"/>
    <w:pPr>
      <w:widowControl w:val="0"/>
      <w:autoSpaceDE w:val="0"/>
      <w:autoSpaceDN w:val="0"/>
      <w:spacing w:after="0" w:line="322" w:lineRule="exact"/>
      <w:ind w:left="1005" w:hanging="35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9">
    <w:name w:val="Body Text"/>
    <w:basedOn w:val="a"/>
    <w:link w:val="aa"/>
    <w:uiPriority w:val="1"/>
    <w:qFormat/>
    <w:rsid w:val="00B9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B93E7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List Paragraph"/>
    <w:basedOn w:val="a"/>
    <w:uiPriority w:val="34"/>
    <w:qFormat/>
    <w:rsid w:val="00B93E7B"/>
    <w:pPr>
      <w:widowControl w:val="0"/>
      <w:autoSpaceDE w:val="0"/>
      <w:autoSpaceDN w:val="0"/>
      <w:spacing w:after="0" w:line="240" w:lineRule="auto"/>
      <w:ind w:left="1005" w:hanging="567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B9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B93E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unhideWhenUsed/>
    <w:rsid w:val="00B93E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93E7B"/>
    <w:pPr>
      <w:widowControl w:val="0"/>
      <w:autoSpaceDE w:val="0"/>
      <w:autoSpaceDN w:val="0"/>
      <w:spacing w:after="0" w:line="240" w:lineRule="auto"/>
      <w:ind w:left="721" w:hanging="567"/>
      <w:outlineLvl w:val="0"/>
    </w:pPr>
    <w:rPr>
      <w:rFonts w:ascii="Times New Roman" w:eastAsia="Times New Roman" w:hAnsi="Times New Roman" w:cs="Times New Roman"/>
      <w:b/>
      <w:bCs/>
      <w:sz w:val="34"/>
      <w:szCs w:val="34"/>
      <w:lang w:eastAsia="ru-RU" w:bidi="ru-RU"/>
    </w:rPr>
  </w:style>
  <w:style w:type="paragraph" w:styleId="2">
    <w:name w:val="heading 2"/>
    <w:basedOn w:val="a"/>
    <w:link w:val="20"/>
    <w:uiPriority w:val="1"/>
    <w:qFormat/>
    <w:rsid w:val="00B93E7B"/>
    <w:pPr>
      <w:widowControl w:val="0"/>
      <w:autoSpaceDE w:val="0"/>
      <w:autoSpaceDN w:val="0"/>
      <w:spacing w:after="0" w:line="240" w:lineRule="auto"/>
      <w:ind w:left="750" w:hanging="59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character" w:customStyle="1" w:styleId="10">
    <w:name w:val="Заголовок 1 Знак"/>
    <w:basedOn w:val="a0"/>
    <w:link w:val="1"/>
    <w:uiPriority w:val="1"/>
    <w:rsid w:val="00B93E7B"/>
    <w:rPr>
      <w:rFonts w:ascii="Times New Roman" w:eastAsia="Times New Roman" w:hAnsi="Times New Roman" w:cs="Times New Roman"/>
      <w:b/>
      <w:bCs/>
      <w:sz w:val="34"/>
      <w:szCs w:val="34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B93E7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B9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93E7B"/>
    <w:pPr>
      <w:widowControl w:val="0"/>
      <w:autoSpaceDE w:val="0"/>
      <w:autoSpaceDN w:val="0"/>
      <w:spacing w:after="0" w:line="322" w:lineRule="exact"/>
      <w:ind w:left="1005" w:hanging="35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9">
    <w:name w:val="Body Text"/>
    <w:basedOn w:val="a"/>
    <w:link w:val="aa"/>
    <w:uiPriority w:val="1"/>
    <w:qFormat/>
    <w:rsid w:val="00B9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B93E7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List Paragraph"/>
    <w:basedOn w:val="a"/>
    <w:uiPriority w:val="34"/>
    <w:qFormat/>
    <w:rsid w:val="00B93E7B"/>
    <w:pPr>
      <w:widowControl w:val="0"/>
      <w:autoSpaceDE w:val="0"/>
      <w:autoSpaceDN w:val="0"/>
      <w:spacing w:after="0" w:line="240" w:lineRule="auto"/>
      <w:ind w:left="1005" w:hanging="567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B9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B93E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unhideWhenUsed/>
    <w:rsid w:val="00B93E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&#1070;&#1085;&#1080;&#1086;&#1088;-&#1055;&#1088;&#1086;&#1092;&#1080;.ru/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A86E835-5557-4D44-B961-16CAD510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4085</Words>
  <Characters>23290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123</cp:lastModifiedBy>
  <cp:revision>4</cp:revision>
  <dcterms:created xsi:type="dcterms:W3CDTF">2020-12-24T12:09:00Z</dcterms:created>
  <dcterms:modified xsi:type="dcterms:W3CDTF">2020-12-25T10:16:00Z</dcterms:modified>
</cp:coreProperties>
</file>